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C7B3B" w14:textId="77777777" w:rsidR="00295035" w:rsidRPr="00893D4B" w:rsidRDefault="00864F96" w:rsidP="00B00F4B">
      <w:pPr>
        <w:rPr>
          <w:rFonts w:ascii="Arial" w:hAnsi="Arial" w:cs="Arial"/>
          <w:sz w:val="24"/>
          <w:szCs w:val="24"/>
        </w:rPr>
      </w:pPr>
      <w:r>
        <w:rPr>
          <w:rFonts w:ascii="Arial" w:hAnsi="Arial" w:cs="Arial"/>
          <w:sz w:val="24"/>
          <w:szCs w:val="24"/>
        </w:rPr>
        <w:t xml:space="preserve"> </w:t>
      </w:r>
    </w:p>
    <w:p w14:paraId="1CC05346" w14:textId="77777777" w:rsidR="00983877" w:rsidRPr="00893D4B" w:rsidRDefault="00983877" w:rsidP="00983877">
      <w:pPr>
        <w:jc w:val="center"/>
        <w:rPr>
          <w:rFonts w:ascii="Arial" w:hAnsi="Arial" w:cs="Arial"/>
          <w:sz w:val="56"/>
          <w:szCs w:val="56"/>
        </w:rPr>
      </w:pPr>
      <w:r w:rsidRPr="00893D4B">
        <w:rPr>
          <w:rFonts w:ascii="Arial" w:hAnsi="Arial" w:cs="Arial"/>
          <w:sz w:val="56"/>
          <w:szCs w:val="56"/>
        </w:rPr>
        <w:t xml:space="preserve">Knowsley </w:t>
      </w:r>
    </w:p>
    <w:p w14:paraId="19477581" w14:textId="77777777" w:rsidR="0089159F" w:rsidRPr="00893D4B" w:rsidRDefault="0089159F" w:rsidP="00983877">
      <w:pPr>
        <w:jc w:val="center"/>
        <w:rPr>
          <w:rFonts w:ascii="Arial" w:hAnsi="Arial" w:cs="Arial"/>
          <w:sz w:val="56"/>
          <w:szCs w:val="56"/>
        </w:rPr>
      </w:pPr>
      <w:r w:rsidRPr="00893D4B">
        <w:rPr>
          <w:rFonts w:ascii="Arial" w:hAnsi="Arial" w:cs="Arial"/>
          <w:sz w:val="56"/>
          <w:szCs w:val="56"/>
        </w:rPr>
        <w:t>Engaging Families Toolkit</w:t>
      </w:r>
    </w:p>
    <w:p w14:paraId="65739DDE" w14:textId="77777777" w:rsidR="0089159F" w:rsidRPr="00893D4B" w:rsidRDefault="0089159F" w:rsidP="00B00F4B">
      <w:pPr>
        <w:rPr>
          <w:rFonts w:ascii="Arial" w:hAnsi="Arial" w:cs="Arial"/>
          <w:sz w:val="56"/>
          <w:szCs w:val="56"/>
        </w:rPr>
      </w:pPr>
    </w:p>
    <w:p w14:paraId="1F7C3CD8" w14:textId="77777777" w:rsidR="0089159F" w:rsidRPr="00893D4B" w:rsidRDefault="00893D4B" w:rsidP="00B00F4B">
      <w:pPr>
        <w:rPr>
          <w:rFonts w:ascii="Arial" w:hAnsi="Arial" w:cs="Arial"/>
          <w:sz w:val="56"/>
          <w:szCs w:val="56"/>
        </w:rPr>
      </w:pPr>
      <w:r w:rsidRPr="00893D4B">
        <w:rPr>
          <w:rFonts w:ascii="Arial" w:hAnsi="Arial" w:cs="Arial"/>
          <w:b/>
          <w:bCs/>
          <w:i/>
          <w:noProof/>
          <w:color w:val="1F497D" w:themeColor="text2"/>
          <w:sz w:val="28"/>
          <w:szCs w:val="28"/>
          <w:lang w:eastAsia="en-GB"/>
        </w:rPr>
        <w:drawing>
          <wp:anchor distT="0" distB="0" distL="114300" distR="114300" simplePos="0" relativeHeight="251659264" behindDoc="0" locked="0" layoutInCell="1" allowOverlap="1" wp14:anchorId="16DFF752" wp14:editId="291FB7D1">
            <wp:simplePos x="0" y="0"/>
            <wp:positionH relativeFrom="column">
              <wp:posOffset>-424815</wp:posOffset>
            </wp:positionH>
            <wp:positionV relativeFrom="paragraph">
              <wp:posOffset>344170</wp:posOffset>
            </wp:positionV>
            <wp:extent cx="6753860" cy="5198745"/>
            <wp:effectExtent l="167957" t="174943" r="405448" b="367347"/>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ro.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753860" cy="51987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C36F339" w14:textId="77777777" w:rsidR="0089159F" w:rsidRPr="00893D4B" w:rsidRDefault="0089159F" w:rsidP="00B00F4B">
      <w:pPr>
        <w:rPr>
          <w:rFonts w:ascii="Arial" w:hAnsi="Arial" w:cs="Arial"/>
          <w:sz w:val="56"/>
          <w:szCs w:val="56"/>
        </w:rPr>
      </w:pPr>
    </w:p>
    <w:p w14:paraId="631DB9DB" w14:textId="77777777" w:rsidR="0089159F" w:rsidRPr="00893D4B" w:rsidRDefault="0089159F" w:rsidP="00B00F4B">
      <w:pPr>
        <w:rPr>
          <w:rFonts w:ascii="Arial" w:hAnsi="Arial" w:cs="Arial"/>
          <w:sz w:val="56"/>
          <w:szCs w:val="56"/>
        </w:rPr>
      </w:pPr>
    </w:p>
    <w:p w14:paraId="066FF2FC" w14:textId="77777777" w:rsidR="0089159F" w:rsidRPr="00893D4B" w:rsidRDefault="0089159F" w:rsidP="00B00F4B">
      <w:pPr>
        <w:rPr>
          <w:rFonts w:ascii="Arial" w:hAnsi="Arial" w:cs="Arial"/>
          <w:sz w:val="56"/>
          <w:szCs w:val="56"/>
        </w:rPr>
      </w:pPr>
    </w:p>
    <w:p w14:paraId="0FC95AA8" w14:textId="77777777" w:rsidR="0089159F" w:rsidRPr="00893D4B" w:rsidRDefault="0089159F" w:rsidP="00B00F4B">
      <w:pPr>
        <w:rPr>
          <w:rFonts w:ascii="Arial" w:hAnsi="Arial" w:cs="Arial"/>
          <w:sz w:val="56"/>
          <w:szCs w:val="56"/>
        </w:rPr>
      </w:pPr>
      <w:bookmarkStart w:id="0" w:name="_GoBack"/>
      <w:bookmarkEnd w:id="0"/>
    </w:p>
    <w:p w14:paraId="3AA79FD8" w14:textId="77777777" w:rsidR="0089159F" w:rsidRPr="00893D4B" w:rsidRDefault="0089159F" w:rsidP="00B00F4B">
      <w:pPr>
        <w:rPr>
          <w:rFonts w:ascii="Arial" w:hAnsi="Arial" w:cs="Arial"/>
          <w:sz w:val="56"/>
          <w:szCs w:val="56"/>
        </w:rPr>
      </w:pPr>
    </w:p>
    <w:p w14:paraId="4BABFFE1" w14:textId="77777777" w:rsidR="0089159F" w:rsidRPr="00893D4B" w:rsidRDefault="0089159F" w:rsidP="00B00F4B">
      <w:pPr>
        <w:rPr>
          <w:rFonts w:ascii="Arial" w:hAnsi="Arial" w:cs="Arial"/>
          <w:sz w:val="56"/>
          <w:szCs w:val="56"/>
        </w:rPr>
      </w:pPr>
    </w:p>
    <w:p w14:paraId="20842F7C" w14:textId="77777777" w:rsidR="0089159F" w:rsidRPr="00893D4B" w:rsidRDefault="0089159F" w:rsidP="00B00F4B">
      <w:pPr>
        <w:rPr>
          <w:rFonts w:ascii="Arial" w:hAnsi="Arial" w:cs="Arial"/>
          <w:sz w:val="56"/>
          <w:szCs w:val="56"/>
        </w:rPr>
      </w:pPr>
    </w:p>
    <w:p w14:paraId="0A1E6C3C" w14:textId="77777777" w:rsidR="0089159F" w:rsidRPr="00893D4B" w:rsidRDefault="0089159F" w:rsidP="00B00F4B">
      <w:pPr>
        <w:rPr>
          <w:rFonts w:ascii="Arial" w:hAnsi="Arial" w:cs="Arial"/>
          <w:sz w:val="40"/>
          <w:szCs w:val="40"/>
        </w:rPr>
      </w:pPr>
    </w:p>
    <w:p w14:paraId="4C2AF883" w14:textId="77777777" w:rsidR="0089159F" w:rsidRPr="00893D4B" w:rsidRDefault="0089159F" w:rsidP="00B00F4B">
      <w:pPr>
        <w:rPr>
          <w:rFonts w:ascii="Arial" w:hAnsi="Arial" w:cs="Arial"/>
          <w:sz w:val="40"/>
          <w:szCs w:val="40"/>
        </w:rPr>
      </w:pPr>
    </w:p>
    <w:p w14:paraId="278C94B4" w14:textId="77777777" w:rsidR="0089159F" w:rsidRPr="00893D4B" w:rsidRDefault="0089159F" w:rsidP="00B00F4B">
      <w:pPr>
        <w:rPr>
          <w:rFonts w:ascii="Arial" w:hAnsi="Arial" w:cs="Arial"/>
          <w:sz w:val="40"/>
          <w:szCs w:val="40"/>
        </w:rPr>
      </w:pPr>
    </w:p>
    <w:p w14:paraId="5731926F" w14:textId="77777777" w:rsidR="00E07DEF" w:rsidRPr="00893D4B" w:rsidRDefault="0089159F" w:rsidP="00983877">
      <w:pPr>
        <w:rPr>
          <w:rFonts w:ascii="Arial" w:hAnsi="Arial" w:cs="Arial"/>
          <w:sz w:val="40"/>
          <w:szCs w:val="40"/>
        </w:rPr>
      </w:pP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p>
    <w:p w14:paraId="23CB8C62" w14:textId="77777777" w:rsidR="00706C44" w:rsidRPr="00893D4B" w:rsidRDefault="00706C44" w:rsidP="00B00F4B">
      <w:pPr>
        <w:tabs>
          <w:tab w:val="num" w:pos="540"/>
        </w:tabs>
        <w:spacing w:after="0" w:line="240" w:lineRule="auto"/>
        <w:rPr>
          <w:rFonts w:ascii="Arial" w:eastAsia="Times New Roman" w:hAnsi="Arial" w:cs="Arial"/>
          <w:b/>
          <w:sz w:val="24"/>
          <w:szCs w:val="24"/>
        </w:rPr>
      </w:pPr>
    </w:p>
    <w:p w14:paraId="52D56032" w14:textId="77777777" w:rsidR="00706C44" w:rsidRPr="00893D4B" w:rsidRDefault="00706C44" w:rsidP="00B00F4B">
      <w:pPr>
        <w:tabs>
          <w:tab w:val="num" w:pos="540"/>
        </w:tabs>
        <w:spacing w:after="0" w:line="240" w:lineRule="auto"/>
        <w:rPr>
          <w:rFonts w:ascii="Arial" w:eastAsia="Times New Roman" w:hAnsi="Arial" w:cs="Arial"/>
          <w:b/>
          <w:sz w:val="24"/>
          <w:szCs w:val="24"/>
        </w:rPr>
      </w:pPr>
    </w:p>
    <w:p w14:paraId="5ED83AC6" w14:textId="77777777" w:rsidR="00706C44" w:rsidRDefault="00706C44" w:rsidP="00B00F4B">
      <w:pPr>
        <w:tabs>
          <w:tab w:val="num" w:pos="540"/>
        </w:tabs>
        <w:spacing w:after="0" w:line="240" w:lineRule="auto"/>
        <w:rPr>
          <w:rFonts w:ascii="Arial" w:eastAsia="Times New Roman" w:hAnsi="Arial" w:cs="Arial"/>
          <w:b/>
          <w:sz w:val="24"/>
          <w:szCs w:val="24"/>
        </w:rPr>
      </w:pPr>
    </w:p>
    <w:p w14:paraId="2853AB40" w14:textId="77777777" w:rsidR="006C24C7" w:rsidRPr="00893D4B" w:rsidRDefault="006C24C7" w:rsidP="00B00F4B">
      <w:pPr>
        <w:tabs>
          <w:tab w:val="num" w:pos="540"/>
        </w:tabs>
        <w:spacing w:after="0" w:line="240" w:lineRule="auto"/>
        <w:rPr>
          <w:rFonts w:ascii="Arial" w:eastAsia="Times New Roman" w:hAnsi="Arial" w:cs="Arial"/>
          <w:b/>
          <w:sz w:val="24"/>
          <w:szCs w:val="24"/>
        </w:rPr>
      </w:pPr>
    </w:p>
    <w:p w14:paraId="2CDD909D" w14:textId="77777777" w:rsidR="0089159F" w:rsidRPr="00893D4B" w:rsidRDefault="0089159F" w:rsidP="00B00F4B">
      <w:pPr>
        <w:tabs>
          <w:tab w:val="num" w:pos="540"/>
        </w:tabs>
        <w:spacing w:after="0" w:line="240" w:lineRule="auto"/>
        <w:rPr>
          <w:rFonts w:ascii="Arial" w:eastAsia="Times New Roman" w:hAnsi="Arial" w:cs="Arial"/>
          <w:b/>
          <w:sz w:val="24"/>
          <w:szCs w:val="24"/>
        </w:rPr>
      </w:pPr>
      <w:r w:rsidRPr="00893D4B">
        <w:rPr>
          <w:rFonts w:ascii="Arial" w:eastAsia="Times New Roman" w:hAnsi="Arial" w:cs="Arial"/>
          <w:b/>
          <w:sz w:val="24"/>
          <w:szCs w:val="24"/>
        </w:rPr>
        <w:lastRenderedPageBreak/>
        <w:t>Document control page</w:t>
      </w:r>
    </w:p>
    <w:p w14:paraId="4B01B31F" w14:textId="77777777" w:rsidR="0089159F" w:rsidRPr="00893D4B" w:rsidRDefault="0089159F" w:rsidP="00B00F4B">
      <w:pPr>
        <w:tabs>
          <w:tab w:val="num" w:pos="540"/>
        </w:tabs>
        <w:spacing w:after="0" w:line="240" w:lineRule="auto"/>
        <w:rPr>
          <w:rFonts w:ascii="Arial" w:eastAsia="Times New Roman" w:hAnsi="Arial" w:cs="Arial"/>
          <w:b/>
          <w:sz w:val="24"/>
          <w:szCs w:val="24"/>
        </w:rPr>
      </w:pPr>
    </w:p>
    <w:p w14:paraId="1B418F2B" w14:textId="77777777" w:rsidR="0089159F" w:rsidRPr="00893D4B" w:rsidRDefault="0089159F" w:rsidP="00B00F4B">
      <w:pPr>
        <w:spacing w:after="0" w:line="240" w:lineRule="auto"/>
        <w:rPr>
          <w:rFonts w:ascii="Arial" w:eastAsia="Times New Roman" w:hAnsi="Arial" w:cs="Arial"/>
          <w:b/>
          <w:bCs/>
          <w:sz w:val="24"/>
          <w:szCs w:val="24"/>
        </w:rPr>
      </w:pPr>
    </w:p>
    <w:tbl>
      <w:tblPr>
        <w:tblW w:w="8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9"/>
        <w:gridCol w:w="6141"/>
      </w:tblGrid>
      <w:tr w:rsidR="0089159F" w:rsidRPr="00893D4B" w14:paraId="5DB912A4" w14:textId="77777777"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14:paraId="3D1E3578" w14:textId="77777777"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Name of Procedure</w:t>
            </w:r>
          </w:p>
        </w:tc>
        <w:tc>
          <w:tcPr>
            <w:tcW w:w="6141" w:type="dxa"/>
            <w:tcBorders>
              <w:top w:val="single" w:sz="6" w:space="0" w:color="auto"/>
              <w:left w:val="single" w:sz="6" w:space="0" w:color="auto"/>
              <w:bottom w:val="single" w:sz="6" w:space="0" w:color="auto"/>
              <w:right w:val="single" w:sz="6" w:space="0" w:color="auto"/>
            </w:tcBorders>
          </w:tcPr>
          <w:p w14:paraId="4AF6160F" w14:textId="77777777" w:rsidR="0089159F" w:rsidRPr="00893D4B" w:rsidRDefault="0089159F" w:rsidP="00B00F4B">
            <w:pPr>
              <w:spacing w:line="240" w:lineRule="auto"/>
              <w:rPr>
                <w:rFonts w:ascii="Arial" w:eastAsia="Times New Roman" w:hAnsi="Arial" w:cs="Arial"/>
                <w:sz w:val="24"/>
                <w:szCs w:val="24"/>
                <w:lang w:val="en-US"/>
              </w:rPr>
            </w:pPr>
            <w:r w:rsidRPr="00893D4B">
              <w:rPr>
                <w:rFonts w:ascii="Arial" w:eastAsia="Times New Roman" w:hAnsi="Arial" w:cs="Arial"/>
                <w:sz w:val="24"/>
                <w:szCs w:val="24"/>
                <w:lang w:val="en-US"/>
              </w:rPr>
              <w:t>Engaging Families Toolkit</w:t>
            </w:r>
          </w:p>
        </w:tc>
      </w:tr>
      <w:tr w:rsidR="0089159F" w:rsidRPr="00893D4B" w14:paraId="001AEF3D" w14:textId="77777777"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14:paraId="200D0B93" w14:textId="77777777"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Organisation</w:t>
            </w:r>
          </w:p>
        </w:tc>
        <w:tc>
          <w:tcPr>
            <w:tcW w:w="6141" w:type="dxa"/>
            <w:tcBorders>
              <w:top w:val="single" w:sz="6" w:space="0" w:color="auto"/>
              <w:left w:val="single" w:sz="6" w:space="0" w:color="auto"/>
              <w:bottom w:val="single" w:sz="6" w:space="0" w:color="auto"/>
              <w:right w:val="single" w:sz="6" w:space="0" w:color="auto"/>
            </w:tcBorders>
          </w:tcPr>
          <w:p w14:paraId="2F81D2C1" w14:textId="77777777" w:rsidR="0089159F" w:rsidRDefault="0089159F"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Family First 0 – 18 Service</w:t>
            </w:r>
          </w:p>
          <w:p w14:paraId="227F137A" w14:textId="77777777" w:rsidR="003D7046" w:rsidRPr="00893D4B" w:rsidRDefault="003D7046" w:rsidP="00B00F4B">
            <w:pPr>
              <w:spacing w:after="0" w:line="240" w:lineRule="auto"/>
              <w:rPr>
                <w:rFonts w:ascii="Arial" w:eastAsia="Times New Roman" w:hAnsi="Arial" w:cs="Arial"/>
                <w:sz w:val="24"/>
                <w:szCs w:val="24"/>
              </w:rPr>
            </w:pPr>
          </w:p>
        </w:tc>
      </w:tr>
      <w:tr w:rsidR="0089159F" w:rsidRPr="00893D4B" w14:paraId="798319A0" w14:textId="77777777"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14:paraId="2458A851" w14:textId="77777777"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 xml:space="preserve">Accountable Director </w:t>
            </w:r>
          </w:p>
        </w:tc>
        <w:tc>
          <w:tcPr>
            <w:tcW w:w="6141" w:type="dxa"/>
            <w:tcBorders>
              <w:top w:val="single" w:sz="6" w:space="0" w:color="auto"/>
              <w:left w:val="single" w:sz="6" w:space="0" w:color="auto"/>
              <w:bottom w:val="single" w:sz="6" w:space="0" w:color="auto"/>
              <w:right w:val="single" w:sz="6" w:space="0" w:color="auto"/>
            </w:tcBorders>
          </w:tcPr>
          <w:p w14:paraId="783DE4E5" w14:textId="77777777" w:rsidR="0089159F" w:rsidRPr="00893D4B" w:rsidRDefault="003D7046" w:rsidP="003D7046">
            <w:pPr>
              <w:spacing w:after="0" w:line="240" w:lineRule="auto"/>
              <w:rPr>
                <w:rFonts w:ascii="Arial" w:eastAsia="Times New Roman" w:hAnsi="Arial" w:cs="Arial"/>
                <w:sz w:val="24"/>
                <w:szCs w:val="24"/>
              </w:rPr>
            </w:pPr>
            <w:r>
              <w:rPr>
                <w:rFonts w:ascii="Arial" w:eastAsia="Times New Roman" w:hAnsi="Arial" w:cs="Arial"/>
                <w:sz w:val="24"/>
                <w:szCs w:val="24"/>
              </w:rPr>
              <w:t>Pau</w:t>
            </w:r>
            <w:r w:rsidR="0089159F" w:rsidRPr="00893D4B">
              <w:rPr>
                <w:rFonts w:ascii="Arial" w:eastAsia="Times New Roman" w:hAnsi="Arial" w:cs="Arial"/>
                <w:sz w:val="24"/>
                <w:szCs w:val="24"/>
              </w:rPr>
              <w:t>l Boyce</w:t>
            </w:r>
          </w:p>
        </w:tc>
      </w:tr>
      <w:tr w:rsidR="0089159F" w:rsidRPr="00893D4B" w14:paraId="5FAF1FFA" w14:textId="77777777"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14:paraId="357B19D1" w14:textId="77777777"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Author with contact details</w:t>
            </w:r>
          </w:p>
        </w:tc>
        <w:tc>
          <w:tcPr>
            <w:tcW w:w="6141" w:type="dxa"/>
            <w:tcBorders>
              <w:top w:val="single" w:sz="6" w:space="0" w:color="auto"/>
              <w:left w:val="single" w:sz="6" w:space="0" w:color="auto"/>
              <w:bottom w:val="single" w:sz="6" w:space="0" w:color="auto"/>
              <w:right w:val="single" w:sz="6" w:space="0" w:color="auto"/>
            </w:tcBorders>
          </w:tcPr>
          <w:p w14:paraId="4E9A4928" w14:textId="77777777" w:rsidR="0089159F" w:rsidRPr="00893D4B" w:rsidRDefault="0089159F"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Jo Parry</w:t>
            </w:r>
          </w:p>
          <w:p w14:paraId="0FF56265" w14:textId="77777777" w:rsidR="0089159F" w:rsidRDefault="0089159F"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443 – 2660</w:t>
            </w:r>
          </w:p>
          <w:p w14:paraId="53CC6E85" w14:textId="77777777" w:rsidR="00AE5617"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 xml:space="preserve">Ground Floor </w:t>
            </w:r>
          </w:p>
          <w:p w14:paraId="64B8B623" w14:textId="77777777" w:rsidR="00AE5617"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Nutgrove Villa</w:t>
            </w:r>
          </w:p>
          <w:p w14:paraId="1D30440B" w14:textId="77777777" w:rsidR="0089159F" w:rsidRPr="00893D4B" w:rsidRDefault="0089159F"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joanne.parry@knowsley.gov.uk</w:t>
            </w:r>
          </w:p>
        </w:tc>
      </w:tr>
      <w:tr w:rsidR="0089159F" w:rsidRPr="00893D4B" w14:paraId="6C7B690B" w14:textId="77777777"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14:paraId="5C6AACAF" w14:textId="77777777"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Status (draft/ ratified)</w:t>
            </w:r>
          </w:p>
        </w:tc>
        <w:tc>
          <w:tcPr>
            <w:tcW w:w="6141" w:type="dxa"/>
            <w:tcBorders>
              <w:top w:val="single" w:sz="6" w:space="0" w:color="auto"/>
              <w:left w:val="single" w:sz="6" w:space="0" w:color="auto"/>
              <w:bottom w:val="single" w:sz="6" w:space="0" w:color="auto"/>
              <w:right w:val="single" w:sz="6" w:space="0" w:color="auto"/>
            </w:tcBorders>
          </w:tcPr>
          <w:p w14:paraId="036FA0E0" w14:textId="77777777" w:rsidR="0089159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Ratified</w:t>
            </w:r>
          </w:p>
        </w:tc>
      </w:tr>
      <w:tr w:rsidR="0089159F" w:rsidRPr="00893D4B" w14:paraId="6BC5CEF4" w14:textId="77777777"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14:paraId="5579C9A0" w14:textId="77777777"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Date ratified by TPPSG</w:t>
            </w:r>
          </w:p>
        </w:tc>
        <w:tc>
          <w:tcPr>
            <w:tcW w:w="6141" w:type="dxa"/>
            <w:tcBorders>
              <w:top w:val="single" w:sz="6" w:space="0" w:color="auto"/>
              <w:left w:val="single" w:sz="6" w:space="0" w:color="auto"/>
              <w:bottom w:val="single" w:sz="6" w:space="0" w:color="auto"/>
              <w:right w:val="single" w:sz="6" w:space="0" w:color="auto"/>
            </w:tcBorders>
          </w:tcPr>
          <w:p w14:paraId="3C38D811" w14:textId="77777777" w:rsidR="0089159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11.09.17</w:t>
            </w:r>
          </w:p>
        </w:tc>
      </w:tr>
      <w:tr w:rsidR="0089159F" w:rsidRPr="00893D4B" w14:paraId="1CE198CC" w14:textId="77777777"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14:paraId="1EA14B1F" w14:textId="77777777"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Review date</w:t>
            </w:r>
          </w:p>
        </w:tc>
        <w:tc>
          <w:tcPr>
            <w:tcW w:w="6141" w:type="dxa"/>
            <w:tcBorders>
              <w:top w:val="single" w:sz="6" w:space="0" w:color="auto"/>
              <w:left w:val="single" w:sz="6" w:space="0" w:color="auto"/>
              <w:bottom w:val="single" w:sz="6" w:space="0" w:color="auto"/>
              <w:right w:val="single" w:sz="6" w:space="0" w:color="auto"/>
            </w:tcBorders>
          </w:tcPr>
          <w:p w14:paraId="2CCBAE11" w14:textId="77777777" w:rsidR="0089159F" w:rsidRPr="00893D4B" w:rsidRDefault="0089159F" w:rsidP="00B00F4B">
            <w:pPr>
              <w:spacing w:after="0" w:line="240" w:lineRule="auto"/>
              <w:rPr>
                <w:rFonts w:ascii="Arial" w:eastAsia="Times New Roman" w:hAnsi="Arial" w:cs="Arial"/>
                <w:i/>
                <w:sz w:val="24"/>
                <w:szCs w:val="24"/>
              </w:rPr>
            </w:pPr>
            <w:r w:rsidRPr="00893D4B">
              <w:rPr>
                <w:rFonts w:ascii="Arial" w:eastAsia="Times New Roman" w:hAnsi="Arial" w:cs="Arial"/>
                <w:sz w:val="24"/>
                <w:szCs w:val="24"/>
              </w:rPr>
              <w:t xml:space="preserve"> </w:t>
            </w:r>
            <w:r w:rsidR="009A3A19" w:rsidRPr="00893D4B">
              <w:rPr>
                <w:rFonts w:ascii="Arial" w:eastAsia="Times New Roman" w:hAnsi="Arial" w:cs="Arial"/>
                <w:sz w:val="24"/>
                <w:szCs w:val="24"/>
              </w:rPr>
              <w:t>July 2018</w:t>
            </w:r>
          </w:p>
        </w:tc>
      </w:tr>
    </w:tbl>
    <w:p w14:paraId="15AF7CB0" w14:textId="77777777" w:rsidR="0089159F" w:rsidRPr="00893D4B" w:rsidRDefault="0089159F" w:rsidP="00B00F4B">
      <w:pPr>
        <w:rPr>
          <w:rFonts w:ascii="Arial" w:hAnsi="Arial" w:cs="Arial"/>
          <w:sz w:val="40"/>
          <w:szCs w:val="40"/>
        </w:rPr>
      </w:pPr>
    </w:p>
    <w:p w14:paraId="084F36B8" w14:textId="77777777" w:rsidR="009A3A19" w:rsidRPr="00893D4B" w:rsidRDefault="00893D4B" w:rsidP="00B00F4B">
      <w:pPr>
        <w:tabs>
          <w:tab w:val="num" w:pos="540"/>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009A3A19" w:rsidRPr="00893D4B">
        <w:rPr>
          <w:rFonts w:ascii="Arial" w:eastAsia="Times New Roman" w:hAnsi="Arial" w:cs="Arial"/>
          <w:b/>
          <w:sz w:val="24"/>
          <w:szCs w:val="24"/>
        </w:rPr>
        <w:t>Version control</w:t>
      </w:r>
    </w:p>
    <w:tbl>
      <w:tblPr>
        <w:tblpPr w:leftFromText="180" w:rightFromText="180" w:vertAnchor="text" w:horzAnchor="margin" w:tblpX="250"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5229"/>
        <w:gridCol w:w="2129"/>
      </w:tblGrid>
      <w:tr w:rsidR="009A3A19" w:rsidRPr="00893D4B" w14:paraId="5E363DFE" w14:textId="77777777" w:rsidTr="009A3A19">
        <w:tc>
          <w:tcPr>
            <w:tcW w:w="1289" w:type="dxa"/>
            <w:shd w:val="clear" w:color="auto" w:fill="D9D9D9" w:themeFill="background1" w:themeFillShade="D9"/>
          </w:tcPr>
          <w:p w14:paraId="61F2EEF5" w14:textId="77777777" w:rsidR="009A3A19" w:rsidRPr="00893D4B" w:rsidRDefault="009A3A19" w:rsidP="00B00F4B">
            <w:pPr>
              <w:tabs>
                <w:tab w:val="num" w:pos="540"/>
              </w:tabs>
              <w:spacing w:after="0" w:line="240" w:lineRule="auto"/>
              <w:rPr>
                <w:rFonts w:ascii="Arial" w:eastAsia="Times New Roman" w:hAnsi="Arial" w:cs="Arial"/>
                <w:b/>
                <w:sz w:val="24"/>
                <w:szCs w:val="24"/>
              </w:rPr>
            </w:pPr>
            <w:r w:rsidRPr="00893D4B">
              <w:rPr>
                <w:rFonts w:ascii="Arial" w:eastAsia="Times New Roman" w:hAnsi="Arial" w:cs="Arial"/>
                <w:b/>
                <w:sz w:val="24"/>
                <w:szCs w:val="24"/>
              </w:rPr>
              <w:t>Version number</w:t>
            </w:r>
          </w:p>
        </w:tc>
        <w:tc>
          <w:tcPr>
            <w:tcW w:w="5229" w:type="dxa"/>
            <w:shd w:val="clear" w:color="auto" w:fill="D9D9D9" w:themeFill="background1" w:themeFillShade="D9"/>
          </w:tcPr>
          <w:p w14:paraId="3FC61D19" w14:textId="77777777" w:rsidR="009A3A19" w:rsidRPr="00893D4B" w:rsidRDefault="009A3A19" w:rsidP="00B00F4B">
            <w:pPr>
              <w:tabs>
                <w:tab w:val="num" w:pos="540"/>
              </w:tabs>
              <w:spacing w:after="0" w:line="240" w:lineRule="auto"/>
              <w:rPr>
                <w:rFonts w:ascii="Arial" w:eastAsia="Times New Roman" w:hAnsi="Arial" w:cs="Arial"/>
                <w:b/>
                <w:sz w:val="24"/>
                <w:szCs w:val="24"/>
              </w:rPr>
            </w:pPr>
            <w:r w:rsidRPr="00893D4B">
              <w:rPr>
                <w:rFonts w:ascii="Arial" w:eastAsia="Times New Roman" w:hAnsi="Arial" w:cs="Arial"/>
                <w:b/>
                <w:sz w:val="24"/>
                <w:szCs w:val="24"/>
              </w:rPr>
              <w:t>Development Timeline</w:t>
            </w:r>
          </w:p>
        </w:tc>
        <w:tc>
          <w:tcPr>
            <w:tcW w:w="2129" w:type="dxa"/>
            <w:shd w:val="clear" w:color="auto" w:fill="D9D9D9" w:themeFill="background1" w:themeFillShade="D9"/>
          </w:tcPr>
          <w:p w14:paraId="2E5717BB" w14:textId="77777777" w:rsidR="009A3A19" w:rsidRPr="00893D4B" w:rsidRDefault="009A3A19" w:rsidP="00B00F4B">
            <w:pPr>
              <w:tabs>
                <w:tab w:val="num" w:pos="540"/>
              </w:tabs>
              <w:spacing w:after="0" w:line="240" w:lineRule="auto"/>
              <w:rPr>
                <w:rFonts w:ascii="Arial" w:eastAsia="Times New Roman" w:hAnsi="Arial" w:cs="Arial"/>
                <w:b/>
                <w:sz w:val="24"/>
                <w:szCs w:val="24"/>
              </w:rPr>
            </w:pPr>
            <w:r w:rsidRPr="00893D4B">
              <w:rPr>
                <w:rFonts w:ascii="Arial" w:eastAsia="Times New Roman" w:hAnsi="Arial" w:cs="Arial"/>
                <w:b/>
                <w:sz w:val="24"/>
                <w:szCs w:val="24"/>
              </w:rPr>
              <w:t>Date</w:t>
            </w:r>
          </w:p>
        </w:tc>
      </w:tr>
      <w:tr w:rsidR="009A3A19" w:rsidRPr="00893D4B" w14:paraId="45042137" w14:textId="77777777" w:rsidTr="009A3A19">
        <w:tc>
          <w:tcPr>
            <w:tcW w:w="1289" w:type="dxa"/>
            <w:shd w:val="clear" w:color="auto" w:fill="auto"/>
          </w:tcPr>
          <w:p w14:paraId="61F52A0A" w14:textId="77777777" w:rsidR="009A3A19" w:rsidRPr="00893D4B" w:rsidRDefault="009A3A19" w:rsidP="00B00F4B">
            <w:pPr>
              <w:tabs>
                <w:tab w:val="num" w:pos="540"/>
              </w:tabs>
              <w:spacing w:after="0" w:line="240" w:lineRule="auto"/>
              <w:rPr>
                <w:rFonts w:ascii="Arial" w:eastAsia="Times New Roman" w:hAnsi="Arial" w:cs="Arial"/>
                <w:sz w:val="24"/>
                <w:szCs w:val="24"/>
              </w:rPr>
            </w:pPr>
            <w:r w:rsidRPr="00893D4B">
              <w:rPr>
                <w:rFonts w:ascii="Arial" w:eastAsia="Times New Roman" w:hAnsi="Arial" w:cs="Arial"/>
                <w:sz w:val="24"/>
                <w:szCs w:val="24"/>
              </w:rPr>
              <w:t>01</w:t>
            </w:r>
          </w:p>
        </w:tc>
        <w:tc>
          <w:tcPr>
            <w:tcW w:w="5229" w:type="dxa"/>
            <w:shd w:val="clear" w:color="auto" w:fill="auto"/>
          </w:tcPr>
          <w:p w14:paraId="155AA9A3" w14:textId="77777777" w:rsidR="009A3A19" w:rsidRPr="00893D4B" w:rsidRDefault="00AE5617" w:rsidP="00B00F4B">
            <w:pPr>
              <w:tabs>
                <w:tab w:val="num" w:pos="540"/>
              </w:tabs>
              <w:spacing w:after="0" w:line="240" w:lineRule="auto"/>
              <w:rPr>
                <w:rFonts w:ascii="Arial" w:eastAsia="Times New Roman" w:hAnsi="Arial" w:cs="Arial"/>
                <w:sz w:val="24"/>
                <w:szCs w:val="24"/>
              </w:rPr>
            </w:pPr>
            <w:r>
              <w:rPr>
                <w:rFonts w:ascii="Arial" w:eastAsia="Times New Roman" w:hAnsi="Arial" w:cs="Arial"/>
                <w:sz w:val="24"/>
                <w:szCs w:val="24"/>
              </w:rPr>
              <w:t>June 17 – September 17</w:t>
            </w:r>
          </w:p>
        </w:tc>
        <w:tc>
          <w:tcPr>
            <w:tcW w:w="2129" w:type="dxa"/>
            <w:shd w:val="clear" w:color="auto" w:fill="auto"/>
          </w:tcPr>
          <w:p w14:paraId="522A8A2F" w14:textId="77777777" w:rsidR="009A3A19" w:rsidRPr="00893D4B" w:rsidRDefault="00AE5617" w:rsidP="00B00F4B">
            <w:pPr>
              <w:tabs>
                <w:tab w:val="num" w:pos="540"/>
              </w:tabs>
              <w:spacing w:after="0" w:line="240" w:lineRule="auto"/>
              <w:rPr>
                <w:rFonts w:ascii="Arial" w:eastAsia="Times New Roman" w:hAnsi="Arial" w:cs="Arial"/>
                <w:sz w:val="24"/>
                <w:szCs w:val="24"/>
              </w:rPr>
            </w:pPr>
            <w:r>
              <w:rPr>
                <w:rFonts w:ascii="Arial" w:eastAsia="Times New Roman" w:hAnsi="Arial" w:cs="Arial"/>
                <w:sz w:val="24"/>
                <w:szCs w:val="24"/>
              </w:rPr>
              <w:t>12.09.17</w:t>
            </w:r>
          </w:p>
        </w:tc>
      </w:tr>
    </w:tbl>
    <w:p w14:paraId="4A7B0349" w14:textId="77777777" w:rsidR="009A3A19" w:rsidRPr="00893D4B" w:rsidRDefault="009A3A19" w:rsidP="00B00F4B">
      <w:pPr>
        <w:tabs>
          <w:tab w:val="num" w:pos="540"/>
        </w:tabs>
        <w:spacing w:after="0" w:line="240" w:lineRule="auto"/>
        <w:rPr>
          <w:rFonts w:ascii="Arial" w:eastAsia="Times New Roman" w:hAnsi="Arial" w:cs="Arial"/>
          <w:b/>
          <w:sz w:val="24"/>
          <w:szCs w:val="24"/>
        </w:rPr>
      </w:pPr>
    </w:p>
    <w:p w14:paraId="6C39EC39" w14:textId="77777777" w:rsidR="009A3A19" w:rsidRPr="00893D4B" w:rsidRDefault="009A3A19" w:rsidP="00B00F4B">
      <w:pPr>
        <w:rPr>
          <w:rFonts w:ascii="Arial" w:hAnsi="Arial" w:cs="Arial"/>
          <w:sz w:val="40"/>
          <w:szCs w:val="40"/>
        </w:rPr>
      </w:pPr>
    </w:p>
    <w:p w14:paraId="05282558" w14:textId="77777777" w:rsidR="009A3A19" w:rsidRPr="00893D4B" w:rsidRDefault="009A3A19" w:rsidP="00B00F4B">
      <w:pPr>
        <w:rPr>
          <w:rFonts w:ascii="Arial" w:hAnsi="Arial" w:cs="Arial"/>
          <w:sz w:val="40"/>
          <w:szCs w:val="40"/>
        </w:rPr>
      </w:pPr>
    </w:p>
    <w:p w14:paraId="702D6454" w14:textId="77777777" w:rsidR="009A3A19" w:rsidRPr="00893D4B" w:rsidRDefault="009A3A19" w:rsidP="00B00F4B">
      <w:pPr>
        <w:rPr>
          <w:rFonts w:ascii="Arial" w:hAnsi="Arial" w:cs="Arial"/>
          <w:sz w:val="40"/>
          <w:szCs w:val="40"/>
        </w:rPr>
      </w:pPr>
    </w:p>
    <w:p w14:paraId="186ECFAC" w14:textId="77777777" w:rsidR="009A3A19" w:rsidRPr="00893D4B" w:rsidRDefault="009A3A19" w:rsidP="00B00F4B">
      <w:pPr>
        <w:rPr>
          <w:rFonts w:ascii="Arial" w:hAnsi="Arial" w:cs="Arial"/>
          <w:sz w:val="40"/>
          <w:szCs w:val="40"/>
        </w:rPr>
      </w:pPr>
    </w:p>
    <w:p w14:paraId="6E21B559" w14:textId="77777777" w:rsidR="009A3A19" w:rsidRDefault="009A3A19" w:rsidP="00B00F4B">
      <w:pPr>
        <w:rPr>
          <w:rFonts w:ascii="Arial" w:hAnsi="Arial" w:cs="Arial"/>
          <w:sz w:val="40"/>
          <w:szCs w:val="40"/>
        </w:rPr>
      </w:pPr>
    </w:p>
    <w:p w14:paraId="1E371C8F" w14:textId="77777777" w:rsidR="00AE5617" w:rsidRDefault="00AE5617" w:rsidP="00B00F4B">
      <w:pPr>
        <w:rPr>
          <w:rFonts w:ascii="Arial" w:hAnsi="Arial" w:cs="Arial"/>
          <w:sz w:val="40"/>
          <w:szCs w:val="40"/>
        </w:rPr>
      </w:pPr>
    </w:p>
    <w:p w14:paraId="434F4BED" w14:textId="77777777" w:rsidR="00AE5617" w:rsidRDefault="00AE5617" w:rsidP="00B00F4B">
      <w:pPr>
        <w:rPr>
          <w:rFonts w:ascii="Arial" w:hAnsi="Arial" w:cs="Arial"/>
          <w:sz w:val="40"/>
          <w:szCs w:val="40"/>
        </w:rPr>
      </w:pPr>
    </w:p>
    <w:p w14:paraId="5420A2DB" w14:textId="77777777" w:rsidR="00AE5617" w:rsidRPr="00893D4B" w:rsidRDefault="00AE5617" w:rsidP="00B00F4B">
      <w:pPr>
        <w:rPr>
          <w:rFonts w:ascii="Arial" w:hAnsi="Arial" w:cs="Arial"/>
          <w:sz w:val="40"/>
          <w:szCs w:val="40"/>
        </w:rPr>
      </w:pPr>
    </w:p>
    <w:p w14:paraId="03148AA6" w14:textId="77777777" w:rsidR="0065561C" w:rsidRPr="00893D4B" w:rsidRDefault="0065561C" w:rsidP="00B00F4B">
      <w:pPr>
        <w:tabs>
          <w:tab w:val="num" w:pos="540"/>
        </w:tabs>
        <w:spacing w:after="0" w:line="240" w:lineRule="auto"/>
        <w:rPr>
          <w:rFonts w:ascii="Arial" w:eastAsia="Times New Roman" w:hAnsi="Arial" w:cs="Arial"/>
          <w:b/>
          <w:sz w:val="24"/>
          <w:szCs w:val="24"/>
        </w:rPr>
      </w:pPr>
    </w:p>
    <w:p w14:paraId="4617A2AC" w14:textId="77777777" w:rsidR="0065561C" w:rsidRPr="00893D4B" w:rsidRDefault="0065561C" w:rsidP="00B00F4B">
      <w:pPr>
        <w:tabs>
          <w:tab w:val="num" w:pos="540"/>
        </w:tabs>
        <w:spacing w:after="0" w:line="240" w:lineRule="auto"/>
        <w:rPr>
          <w:rFonts w:ascii="Arial" w:eastAsia="Times New Roman" w:hAnsi="Arial" w:cs="Arial"/>
          <w:b/>
          <w:sz w:val="24"/>
          <w:szCs w:val="24"/>
        </w:rPr>
      </w:pPr>
    </w:p>
    <w:p w14:paraId="13C88C50" w14:textId="77777777" w:rsidR="0065561C" w:rsidRPr="00893D4B" w:rsidRDefault="0065561C" w:rsidP="00B00F4B">
      <w:pPr>
        <w:tabs>
          <w:tab w:val="num" w:pos="540"/>
        </w:tabs>
        <w:spacing w:after="0" w:line="240" w:lineRule="auto"/>
        <w:rPr>
          <w:rFonts w:ascii="Arial" w:eastAsia="Times New Roman" w:hAnsi="Arial" w:cs="Arial"/>
          <w:b/>
          <w:sz w:val="24"/>
          <w:szCs w:val="24"/>
        </w:rPr>
      </w:pPr>
    </w:p>
    <w:p w14:paraId="0FBB8BCB" w14:textId="77777777" w:rsidR="0065561C" w:rsidRPr="00893D4B" w:rsidRDefault="0065561C" w:rsidP="00B00F4B">
      <w:pPr>
        <w:tabs>
          <w:tab w:val="num" w:pos="540"/>
        </w:tabs>
        <w:spacing w:after="0" w:line="240" w:lineRule="auto"/>
        <w:rPr>
          <w:rFonts w:ascii="Arial" w:eastAsia="Times New Roman" w:hAnsi="Arial" w:cs="Arial"/>
          <w:b/>
          <w:sz w:val="24"/>
          <w:szCs w:val="24"/>
        </w:rPr>
      </w:pPr>
    </w:p>
    <w:p w14:paraId="28EE9D1A" w14:textId="77777777" w:rsidR="0065561C" w:rsidRPr="00893D4B" w:rsidRDefault="0065561C" w:rsidP="00B00F4B">
      <w:pPr>
        <w:tabs>
          <w:tab w:val="num" w:pos="540"/>
        </w:tabs>
        <w:spacing w:after="0" w:line="240" w:lineRule="auto"/>
        <w:rPr>
          <w:rFonts w:ascii="Arial" w:eastAsia="Times New Roman" w:hAnsi="Arial" w:cs="Arial"/>
          <w:b/>
          <w:sz w:val="24"/>
          <w:szCs w:val="24"/>
        </w:rPr>
      </w:pPr>
    </w:p>
    <w:p w14:paraId="650DA451" w14:textId="77777777" w:rsidR="0065561C" w:rsidRPr="00893D4B" w:rsidRDefault="0065561C" w:rsidP="00B00F4B">
      <w:pPr>
        <w:tabs>
          <w:tab w:val="num" w:pos="540"/>
        </w:tabs>
        <w:spacing w:after="0" w:line="240" w:lineRule="auto"/>
        <w:rPr>
          <w:rFonts w:ascii="Arial" w:eastAsia="Times New Roman" w:hAnsi="Arial" w:cs="Arial"/>
          <w:b/>
          <w:sz w:val="24"/>
          <w:szCs w:val="24"/>
        </w:rPr>
      </w:pPr>
    </w:p>
    <w:p w14:paraId="5765A844" w14:textId="77777777" w:rsidR="009A3A19" w:rsidRPr="00893D4B" w:rsidRDefault="009A3A19" w:rsidP="00B00F4B">
      <w:pPr>
        <w:tabs>
          <w:tab w:val="num" w:pos="540"/>
        </w:tabs>
        <w:spacing w:after="0" w:line="240" w:lineRule="auto"/>
        <w:rPr>
          <w:rFonts w:ascii="Arial" w:eastAsia="Times New Roman" w:hAnsi="Arial" w:cs="Arial"/>
          <w:b/>
          <w:sz w:val="24"/>
          <w:szCs w:val="24"/>
        </w:rPr>
      </w:pPr>
      <w:r w:rsidRPr="00893D4B">
        <w:rPr>
          <w:rFonts w:ascii="Arial" w:eastAsia="Times New Roman" w:hAnsi="Arial" w:cs="Arial"/>
          <w:b/>
          <w:sz w:val="24"/>
          <w:szCs w:val="24"/>
        </w:rPr>
        <w:t>Contents Page</w:t>
      </w:r>
    </w:p>
    <w:p w14:paraId="71F527AB" w14:textId="77777777" w:rsidR="009A3A19" w:rsidRPr="00893D4B" w:rsidRDefault="009A3A19" w:rsidP="00B00F4B">
      <w:pPr>
        <w:spacing w:after="0" w:line="240" w:lineRule="auto"/>
        <w:rPr>
          <w:rFonts w:ascii="Arial" w:eastAsia="Times New Roman"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6587"/>
        <w:gridCol w:w="1012"/>
      </w:tblGrid>
      <w:tr w:rsidR="009A3A19" w:rsidRPr="00893D4B" w14:paraId="2FEB9D3D" w14:textId="77777777" w:rsidTr="007F4062">
        <w:tc>
          <w:tcPr>
            <w:tcW w:w="1757" w:type="dxa"/>
            <w:shd w:val="clear" w:color="auto" w:fill="D9D9D9" w:themeFill="background1" w:themeFillShade="D9"/>
          </w:tcPr>
          <w:p w14:paraId="64FFCBB2" w14:textId="77777777" w:rsidR="009A3A19" w:rsidRPr="00893D4B" w:rsidRDefault="009A3A19" w:rsidP="00B00F4B">
            <w:pPr>
              <w:spacing w:after="0" w:line="240" w:lineRule="auto"/>
              <w:rPr>
                <w:rFonts w:ascii="Arial" w:eastAsia="Times New Roman" w:hAnsi="Arial" w:cs="Arial"/>
                <w:sz w:val="24"/>
                <w:szCs w:val="24"/>
              </w:rPr>
            </w:pPr>
          </w:p>
        </w:tc>
        <w:tc>
          <w:tcPr>
            <w:tcW w:w="6587" w:type="dxa"/>
            <w:shd w:val="clear" w:color="auto" w:fill="D9D9D9" w:themeFill="background1" w:themeFillShade="D9"/>
          </w:tcPr>
          <w:p w14:paraId="4436602D" w14:textId="77777777" w:rsidR="009A3A19" w:rsidRPr="00893D4B" w:rsidRDefault="009A3A19" w:rsidP="00B00F4B">
            <w:pPr>
              <w:spacing w:after="0" w:line="240" w:lineRule="auto"/>
              <w:rPr>
                <w:rFonts w:ascii="Arial" w:eastAsia="Times New Roman" w:hAnsi="Arial" w:cs="Arial"/>
                <w:sz w:val="24"/>
                <w:szCs w:val="24"/>
              </w:rPr>
            </w:pPr>
          </w:p>
        </w:tc>
        <w:tc>
          <w:tcPr>
            <w:tcW w:w="1012" w:type="dxa"/>
            <w:shd w:val="clear" w:color="auto" w:fill="D9D9D9" w:themeFill="background1" w:themeFillShade="D9"/>
          </w:tcPr>
          <w:p w14:paraId="7514897E"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Page</w:t>
            </w:r>
          </w:p>
        </w:tc>
      </w:tr>
      <w:tr w:rsidR="009A3A19" w:rsidRPr="00893D4B" w14:paraId="01C52909" w14:textId="77777777" w:rsidTr="007F4062">
        <w:tc>
          <w:tcPr>
            <w:tcW w:w="1757" w:type="dxa"/>
            <w:shd w:val="clear" w:color="auto" w:fill="D9D9D9" w:themeFill="background1" w:themeFillShade="D9"/>
          </w:tcPr>
          <w:p w14:paraId="7CFBE760"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1</w:t>
            </w:r>
          </w:p>
        </w:tc>
        <w:tc>
          <w:tcPr>
            <w:tcW w:w="6587" w:type="dxa"/>
            <w:shd w:val="clear" w:color="auto" w:fill="auto"/>
          </w:tcPr>
          <w:p w14:paraId="66E8533F" w14:textId="77777777" w:rsidR="009A3A19" w:rsidRPr="00893D4B" w:rsidRDefault="009A3A19"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Introduction</w:t>
            </w:r>
          </w:p>
        </w:tc>
        <w:tc>
          <w:tcPr>
            <w:tcW w:w="1012" w:type="dxa"/>
            <w:shd w:val="clear" w:color="auto" w:fill="auto"/>
          </w:tcPr>
          <w:p w14:paraId="79CE7E03" w14:textId="77777777" w:rsidR="009A3A19" w:rsidRPr="00893D4B" w:rsidRDefault="005B5A41" w:rsidP="00B00F4B">
            <w:pPr>
              <w:spacing w:after="0" w:line="240" w:lineRule="auto"/>
              <w:rPr>
                <w:rFonts w:ascii="Arial" w:eastAsia="Times New Roman" w:hAnsi="Arial" w:cs="Arial"/>
                <w:sz w:val="24"/>
                <w:szCs w:val="24"/>
              </w:rPr>
            </w:pPr>
            <w:r>
              <w:rPr>
                <w:rFonts w:ascii="Arial" w:eastAsia="Times New Roman" w:hAnsi="Arial" w:cs="Arial"/>
                <w:sz w:val="24"/>
                <w:szCs w:val="24"/>
              </w:rPr>
              <w:t>3</w:t>
            </w:r>
          </w:p>
        </w:tc>
      </w:tr>
      <w:tr w:rsidR="009A3A19" w:rsidRPr="00893D4B" w14:paraId="2EF96F96" w14:textId="77777777" w:rsidTr="007F4062">
        <w:tc>
          <w:tcPr>
            <w:tcW w:w="1757" w:type="dxa"/>
            <w:shd w:val="clear" w:color="auto" w:fill="D9D9D9" w:themeFill="background1" w:themeFillShade="D9"/>
          </w:tcPr>
          <w:p w14:paraId="03C40023"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2</w:t>
            </w:r>
          </w:p>
        </w:tc>
        <w:tc>
          <w:tcPr>
            <w:tcW w:w="6587" w:type="dxa"/>
            <w:shd w:val="clear" w:color="auto" w:fill="auto"/>
          </w:tcPr>
          <w:p w14:paraId="1145E53C" w14:textId="77777777" w:rsidR="009A3A19" w:rsidRPr="00893D4B" w:rsidRDefault="009A3A19"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Purpose</w:t>
            </w:r>
            <w:r w:rsidR="0046693F">
              <w:rPr>
                <w:rFonts w:ascii="Arial" w:eastAsia="Times New Roman" w:hAnsi="Arial" w:cs="Arial"/>
                <w:sz w:val="24"/>
                <w:szCs w:val="24"/>
              </w:rPr>
              <w:t xml:space="preserve"> and aims</w:t>
            </w:r>
          </w:p>
        </w:tc>
        <w:tc>
          <w:tcPr>
            <w:tcW w:w="1012" w:type="dxa"/>
            <w:shd w:val="clear" w:color="auto" w:fill="auto"/>
          </w:tcPr>
          <w:p w14:paraId="4177E0D7" w14:textId="77777777" w:rsidR="009A3A19" w:rsidRPr="00893D4B" w:rsidRDefault="003D7046" w:rsidP="00B00F4B">
            <w:pPr>
              <w:spacing w:after="0" w:line="240" w:lineRule="auto"/>
              <w:rPr>
                <w:rFonts w:ascii="Arial" w:eastAsia="Times New Roman" w:hAnsi="Arial" w:cs="Arial"/>
                <w:sz w:val="24"/>
                <w:szCs w:val="24"/>
              </w:rPr>
            </w:pPr>
            <w:r>
              <w:rPr>
                <w:rFonts w:ascii="Arial" w:eastAsia="Times New Roman" w:hAnsi="Arial" w:cs="Arial"/>
                <w:sz w:val="24"/>
                <w:szCs w:val="24"/>
              </w:rPr>
              <w:t>4-5</w:t>
            </w:r>
          </w:p>
        </w:tc>
      </w:tr>
      <w:tr w:rsidR="009A3A19" w:rsidRPr="00893D4B" w14:paraId="2BA20B0C" w14:textId="77777777" w:rsidTr="007F4062">
        <w:tc>
          <w:tcPr>
            <w:tcW w:w="1757" w:type="dxa"/>
            <w:shd w:val="clear" w:color="auto" w:fill="D9D9D9" w:themeFill="background1" w:themeFillShade="D9"/>
          </w:tcPr>
          <w:p w14:paraId="323A96A0"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3</w:t>
            </w:r>
          </w:p>
        </w:tc>
        <w:tc>
          <w:tcPr>
            <w:tcW w:w="6587" w:type="dxa"/>
            <w:shd w:val="clear" w:color="auto" w:fill="auto"/>
          </w:tcPr>
          <w:p w14:paraId="0CB13665" w14:textId="77777777" w:rsidR="009A3A19" w:rsidRPr="00893D4B" w:rsidRDefault="009A3A19"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Explanation of terms</w:t>
            </w:r>
          </w:p>
        </w:tc>
        <w:tc>
          <w:tcPr>
            <w:tcW w:w="1012" w:type="dxa"/>
            <w:shd w:val="clear" w:color="auto" w:fill="auto"/>
          </w:tcPr>
          <w:p w14:paraId="05807200" w14:textId="77777777" w:rsidR="009A3A19" w:rsidRPr="00893D4B" w:rsidRDefault="003D7046" w:rsidP="00B00F4B">
            <w:pPr>
              <w:spacing w:after="0" w:line="240" w:lineRule="auto"/>
              <w:rPr>
                <w:rFonts w:ascii="Arial" w:eastAsia="Times New Roman" w:hAnsi="Arial" w:cs="Arial"/>
                <w:sz w:val="24"/>
                <w:szCs w:val="24"/>
              </w:rPr>
            </w:pPr>
            <w:r>
              <w:rPr>
                <w:rFonts w:ascii="Arial" w:eastAsia="Times New Roman" w:hAnsi="Arial" w:cs="Arial"/>
                <w:sz w:val="24"/>
                <w:szCs w:val="24"/>
              </w:rPr>
              <w:t>5</w:t>
            </w:r>
          </w:p>
        </w:tc>
      </w:tr>
      <w:tr w:rsidR="009A3A19" w:rsidRPr="00893D4B" w14:paraId="773B9787" w14:textId="77777777" w:rsidTr="007F4062">
        <w:tc>
          <w:tcPr>
            <w:tcW w:w="1757" w:type="dxa"/>
            <w:shd w:val="clear" w:color="auto" w:fill="D9D9D9" w:themeFill="background1" w:themeFillShade="D9"/>
          </w:tcPr>
          <w:p w14:paraId="028E82CF"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4</w:t>
            </w:r>
          </w:p>
        </w:tc>
        <w:tc>
          <w:tcPr>
            <w:tcW w:w="6587" w:type="dxa"/>
            <w:shd w:val="clear" w:color="auto" w:fill="auto"/>
          </w:tcPr>
          <w:p w14:paraId="303D0290" w14:textId="77777777" w:rsidR="009A3A19" w:rsidRPr="00893D4B" w:rsidRDefault="0095053A" w:rsidP="00B00F4B">
            <w:pPr>
              <w:spacing w:after="0" w:line="240" w:lineRule="auto"/>
              <w:rPr>
                <w:rFonts w:ascii="Arial" w:eastAsia="Times New Roman" w:hAnsi="Arial" w:cs="Arial"/>
                <w:sz w:val="24"/>
                <w:szCs w:val="24"/>
              </w:rPr>
            </w:pPr>
            <w:r>
              <w:rPr>
                <w:rFonts w:ascii="Arial" w:eastAsia="Times New Roman" w:hAnsi="Arial" w:cs="Arial"/>
                <w:sz w:val="24"/>
                <w:szCs w:val="24"/>
              </w:rPr>
              <w:t>What do we mean by engagement?</w:t>
            </w:r>
          </w:p>
        </w:tc>
        <w:tc>
          <w:tcPr>
            <w:tcW w:w="1012" w:type="dxa"/>
            <w:shd w:val="clear" w:color="auto" w:fill="auto"/>
          </w:tcPr>
          <w:p w14:paraId="2F980D1B" w14:textId="77777777" w:rsidR="009A3A19" w:rsidRPr="00893D4B" w:rsidRDefault="0095053A" w:rsidP="00B00F4B">
            <w:pPr>
              <w:spacing w:after="0" w:line="240" w:lineRule="auto"/>
              <w:rPr>
                <w:rFonts w:ascii="Arial" w:eastAsia="Times New Roman" w:hAnsi="Arial" w:cs="Arial"/>
                <w:sz w:val="24"/>
                <w:szCs w:val="24"/>
              </w:rPr>
            </w:pPr>
            <w:r>
              <w:rPr>
                <w:rFonts w:ascii="Arial" w:eastAsia="Times New Roman" w:hAnsi="Arial" w:cs="Arial"/>
                <w:sz w:val="24"/>
                <w:szCs w:val="24"/>
              </w:rPr>
              <w:t>6</w:t>
            </w:r>
          </w:p>
        </w:tc>
      </w:tr>
      <w:tr w:rsidR="009A3A19" w:rsidRPr="00893D4B" w14:paraId="252C1C0F" w14:textId="77777777" w:rsidTr="007F4062">
        <w:tc>
          <w:tcPr>
            <w:tcW w:w="1757" w:type="dxa"/>
            <w:shd w:val="clear" w:color="auto" w:fill="D9D9D9" w:themeFill="background1" w:themeFillShade="D9"/>
          </w:tcPr>
          <w:p w14:paraId="44310443"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5</w:t>
            </w:r>
          </w:p>
        </w:tc>
        <w:tc>
          <w:tcPr>
            <w:tcW w:w="6587" w:type="dxa"/>
            <w:shd w:val="clear" w:color="auto" w:fill="auto"/>
          </w:tcPr>
          <w:p w14:paraId="277D5FAC" w14:textId="77777777" w:rsidR="009A3A19" w:rsidRPr="00893D4B" w:rsidRDefault="0095053A" w:rsidP="0046693F">
            <w:pPr>
              <w:spacing w:after="0" w:line="240" w:lineRule="auto"/>
              <w:rPr>
                <w:rFonts w:ascii="Arial" w:eastAsia="Times New Roman" w:hAnsi="Arial" w:cs="Arial"/>
                <w:sz w:val="24"/>
                <w:szCs w:val="24"/>
              </w:rPr>
            </w:pPr>
            <w:r>
              <w:rPr>
                <w:rFonts w:ascii="Arial" w:eastAsia="Times New Roman" w:hAnsi="Arial" w:cs="Arial"/>
                <w:sz w:val="24"/>
                <w:szCs w:val="24"/>
              </w:rPr>
              <w:t xml:space="preserve">Why some </w:t>
            </w:r>
            <w:r w:rsidR="0046693F">
              <w:rPr>
                <w:rFonts w:ascii="Arial" w:eastAsia="Times New Roman" w:hAnsi="Arial" w:cs="Arial"/>
                <w:sz w:val="24"/>
                <w:szCs w:val="24"/>
              </w:rPr>
              <w:t>Practitioners</w:t>
            </w:r>
            <w:r>
              <w:rPr>
                <w:rFonts w:ascii="Arial" w:eastAsia="Times New Roman" w:hAnsi="Arial" w:cs="Arial"/>
                <w:sz w:val="24"/>
                <w:szCs w:val="24"/>
              </w:rPr>
              <w:t xml:space="preserve"> find it difficult to engage</w:t>
            </w:r>
          </w:p>
        </w:tc>
        <w:tc>
          <w:tcPr>
            <w:tcW w:w="1012" w:type="dxa"/>
            <w:shd w:val="clear" w:color="auto" w:fill="auto"/>
          </w:tcPr>
          <w:p w14:paraId="0FCC2174" w14:textId="77777777" w:rsidR="009A3A19"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6</w:t>
            </w:r>
          </w:p>
        </w:tc>
      </w:tr>
      <w:tr w:rsidR="009A3A19" w:rsidRPr="00893D4B" w14:paraId="6AB7142E" w14:textId="77777777" w:rsidTr="007F4062">
        <w:tc>
          <w:tcPr>
            <w:tcW w:w="1757" w:type="dxa"/>
            <w:shd w:val="clear" w:color="auto" w:fill="D9D9D9" w:themeFill="background1" w:themeFillShade="D9"/>
          </w:tcPr>
          <w:p w14:paraId="283D38C7"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6</w:t>
            </w:r>
          </w:p>
        </w:tc>
        <w:tc>
          <w:tcPr>
            <w:tcW w:w="6587" w:type="dxa"/>
            <w:shd w:val="clear" w:color="auto" w:fill="auto"/>
          </w:tcPr>
          <w:p w14:paraId="4FB7EF27" w14:textId="77777777" w:rsidR="009A3A19" w:rsidRPr="00893D4B" w:rsidRDefault="0046693F" w:rsidP="00AE5617">
            <w:pPr>
              <w:spacing w:after="0" w:line="240" w:lineRule="auto"/>
              <w:rPr>
                <w:rFonts w:ascii="Arial" w:eastAsia="Times New Roman" w:hAnsi="Arial" w:cs="Arial"/>
                <w:sz w:val="24"/>
                <w:szCs w:val="24"/>
              </w:rPr>
            </w:pPr>
            <w:r>
              <w:rPr>
                <w:rFonts w:ascii="Arial" w:eastAsia="Times New Roman" w:hAnsi="Arial" w:cs="Arial"/>
                <w:sz w:val="24"/>
                <w:szCs w:val="24"/>
              </w:rPr>
              <w:t xml:space="preserve">Why some </w:t>
            </w:r>
            <w:r w:rsidR="00AE5617">
              <w:rPr>
                <w:rFonts w:ascii="Arial" w:eastAsia="Times New Roman" w:hAnsi="Arial" w:cs="Arial"/>
                <w:sz w:val="24"/>
                <w:szCs w:val="24"/>
              </w:rPr>
              <w:t>families</w:t>
            </w:r>
            <w:r>
              <w:rPr>
                <w:rFonts w:ascii="Arial" w:eastAsia="Times New Roman" w:hAnsi="Arial" w:cs="Arial"/>
                <w:sz w:val="24"/>
                <w:szCs w:val="24"/>
              </w:rPr>
              <w:t xml:space="preserve"> find it difficult to engage</w:t>
            </w:r>
          </w:p>
        </w:tc>
        <w:tc>
          <w:tcPr>
            <w:tcW w:w="1012" w:type="dxa"/>
            <w:shd w:val="clear" w:color="auto" w:fill="auto"/>
          </w:tcPr>
          <w:p w14:paraId="5E5E823C" w14:textId="77777777" w:rsidR="009A3A19"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7</w:t>
            </w:r>
          </w:p>
        </w:tc>
      </w:tr>
      <w:tr w:rsidR="009A3A19" w:rsidRPr="00893D4B" w14:paraId="171EE452" w14:textId="77777777" w:rsidTr="007F4062">
        <w:tc>
          <w:tcPr>
            <w:tcW w:w="1757" w:type="dxa"/>
            <w:shd w:val="clear" w:color="auto" w:fill="D9D9D9" w:themeFill="background1" w:themeFillShade="D9"/>
          </w:tcPr>
          <w:p w14:paraId="0C8E277E"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7</w:t>
            </w:r>
          </w:p>
        </w:tc>
        <w:tc>
          <w:tcPr>
            <w:tcW w:w="6587" w:type="dxa"/>
            <w:shd w:val="clear" w:color="auto" w:fill="auto"/>
          </w:tcPr>
          <w:p w14:paraId="448DCD23" w14:textId="77777777" w:rsidR="009A3A19" w:rsidRPr="00893D4B" w:rsidRDefault="0046693F" w:rsidP="00B00F4B">
            <w:pPr>
              <w:spacing w:after="0" w:line="240" w:lineRule="auto"/>
              <w:rPr>
                <w:rFonts w:ascii="Arial" w:eastAsia="Times New Roman" w:hAnsi="Arial" w:cs="Arial"/>
                <w:sz w:val="24"/>
                <w:szCs w:val="24"/>
              </w:rPr>
            </w:pPr>
            <w:r>
              <w:rPr>
                <w:rFonts w:ascii="Arial" w:eastAsiaTheme="minorEastAsia" w:hAnsi="Arial" w:cs="Arial"/>
                <w:bCs/>
                <w:sz w:val="24"/>
                <w:szCs w:val="24"/>
                <w:lang w:eastAsia="en-GB"/>
              </w:rPr>
              <w:t>Defining and recognising difficult to engage behaviour</w:t>
            </w:r>
          </w:p>
        </w:tc>
        <w:tc>
          <w:tcPr>
            <w:tcW w:w="1012" w:type="dxa"/>
            <w:shd w:val="clear" w:color="auto" w:fill="auto"/>
          </w:tcPr>
          <w:p w14:paraId="0F0392AE" w14:textId="77777777" w:rsidR="009A3A19"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8</w:t>
            </w:r>
          </w:p>
        </w:tc>
      </w:tr>
      <w:tr w:rsidR="009A3A19" w:rsidRPr="00893D4B" w14:paraId="1D0FE911" w14:textId="77777777" w:rsidTr="007F4062">
        <w:tc>
          <w:tcPr>
            <w:tcW w:w="1757" w:type="dxa"/>
            <w:shd w:val="clear" w:color="auto" w:fill="D9D9D9" w:themeFill="background1" w:themeFillShade="D9"/>
          </w:tcPr>
          <w:p w14:paraId="1729DFBB"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8</w:t>
            </w:r>
          </w:p>
        </w:tc>
        <w:tc>
          <w:tcPr>
            <w:tcW w:w="6587" w:type="dxa"/>
            <w:shd w:val="clear" w:color="auto" w:fill="auto"/>
          </w:tcPr>
          <w:p w14:paraId="3C78B66A" w14:textId="77777777" w:rsidR="009A3A19" w:rsidRPr="00893D4B" w:rsidRDefault="0046693F" w:rsidP="00B00F4B">
            <w:pPr>
              <w:spacing w:after="0" w:line="240" w:lineRule="auto"/>
              <w:rPr>
                <w:rFonts w:ascii="Arial" w:eastAsia="Times New Roman" w:hAnsi="Arial" w:cs="Arial"/>
                <w:sz w:val="24"/>
                <w:szCs w:val="24"/>
              </w:rPr>
            </w:pPr>
            <w:r>
              <w:rPr>
                <w:rFonts w:ascii="Arial" w:eastAsiaTheme="minorEastAsia" w:hAnsi="Arial" w:cs="Arial"/>
                <w:bCs/>
                <w:sz w:val="24"/>
                <w:szCs w:val="24"/>
                <w:lang w:eastAsia="en-GB"/>
              </w:rPr>
              <w:t>What families say they need from services and workers</w:t>
            </w:r>
          </w:p>
        </w:tc>
        <w:tc>
          <w:tcPr>
            <w:tcW w:w="1012" w:type="dxa"/>
            <w:shd w:val="clear" w:color="auto" w:fill="auto"/>
          </w:tcPr>
          <w:p w14:paraId="7DFAE429" w14:textId="77777777" w:rsidR="009A3A19"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9</w:t>
            </w:r>
          </w:p>
        </w:tc>
      </w:tr>
      <w:tr w:rsidR="0046693F" w:rsidRPr="00893D4B" w14:paraId="48100258" w14:textId="77777777" w:rsidTr="007F4062">
        <w:tc>
          <w:tcPr>
            <w:tcW w:w="1757" w:type="dxa"/>
            <w:shd w:val="clear" w:color="auto" w:fill="D9D9D9" w:themeFill="background1" w:themeFillShade="D9"/>
          </w:tcPr>
          <w:p w14:paraId="066CE182" w14:textId="77777777" w:rsidR="0046693F" w:rsidRPr="00893D4B"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9</w:t>
            </w:r>
          </w:p>
        </w:tc>
        <w:tc>
          <w:tcPr>
            <w:tcW w:w="6587" w:type="dxa"/>
            <w:shd w:val="clear" w:color="auto" w:fill="auto"/>
          </w:tcPr>
          <w:p w14:paraId="1A13F1C6" w14:textId="77777777"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Strategies and approaches to support engagement</w:t>
            </w:r>
          </w:p>
        </w:tc>
        <w:tc>
          <w:tcPr>
            <w:tcW w:w="1012" w:type="dxa"/>
            <w:shd w:val="clear" w:color="auto" w:fill="auto"/>
          </w:tcPr>
          <w:p w14:paraId="0A2EFF97" w14:textId="77777777"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10</w:t>
            </w:r>
          </w:p>
        </w:tc>
      </w:tr>
      <w:tr w:rsidR="0046693F" w:rsidRPr="00893D4B" w14:paraId="3D5C1956" w14:textId="77777777" w:rsidTr="007F4062">
        <w:tc>
          <w:tcPr>
            <w:tcW w:w="1757" w:type="dxa"/>
            <w:shd w:val="clear" w:color="auto" w:fill="D9D9D9" w:themeFill="background1" w:themeFillShade="D9"/>
          </w:tcPr>
          <w:p w14:paraId="2936D68B" w14:textId="77777777" w:rsidR="0046693F"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10</w:t>
            </w:r>
          </w:p>
        </w:tc>
        <w:tc>
          <w:tcPr>
            <w:tcW w:w="6587" w:type="dxa"/>
            <w:shd w:val="clear" w:color="auto" w:fill="auto"/>
          </w:tcPr>
          <w:p w14:paraId="37D14D8A" w14:textId="77777777"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Cycle of change</w:t>
            </w:r>
          </w:p>
        </w:tc>
        <w:tc>
          <w:tcPr>
            <w:tcW w:w="1012" w:type="dxa"/>
            <w:shd w:val="clear" w:color="auto" w:fill="auto"/>
          </w:tcPr>
          <w:p w14:paraId="73988610" w14:textId="77777777"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15</w:t>
            </w:r>
          </w:p>
        </w:tc>
      </w:tr>
      <w:tr w:rsidR="0046693F" w:rsidRPr="00893D4B" w14:paraId="04429D92" w14:textId="77777777" w:rsidTr="007F4062">
        <w:tc>
          <w:tcPr>
            <w:tcW w:w="1757" w:type="dxa"/>
            <w:shd w:val="clear" w:color="auto" w:fill="D9D9D9" w:themeFill="background1" w:themeFillShade="D9"/>
          </w:tcPr>
          <w:p w14:paraId="1144C619" w14:textId="77777777" w:rsidR="0046693F"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11</w:t>
            </w:r>
          </w:p>
        </w:tc>
        <w:tc>
          <w:tcPr>
            <w:tcW w:w="6587" w:type="dxa"/>
            <w:shd w:val="clear" w:color="auto" w:fill="auto"/>
          </w:tcPr>
          <w:p w14:paraId="167055FF" w14:textId="77777777"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The GROW Model</w:t>
            </w:r>
          </w:p>
        </w:tc>
        <w:tc>
          <w:tcPr>
            <w:tcW w:w="1012" w:type="dxa"/>
            <w:shd w:val="clear" w:color="auto" w:fill="auto"/>
          </w:tcPr>
          <w:p w14:paraId="6E9FD1DA" w14:textId="77777777"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16</w:t>
            </w:r>
          </w:p>
        </w:tc>
      </w:tr>
      <w:tr w:rsidR="0046693F" w:rsidRPr="00893D4B" w14:paraId="7F1DD06E" w14:textId="77777777" w:rsidTr="007F4062">
        <w:tc>
          <w:tcPr>
            <w:tcW w:w="1757" w:type="dxa"/>
            <w:shd w:val="clear" w:color="auto" w:fill="D9D9D9" w:themeFill="background1" w:themeFillShade="D9"/>
          </w:tcPr>
          <w:p w14:paraId="0AA3A9CE" w14:textId="77777777" w:rsidR="0046693F" w:rsidRPr="00893D4B"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12</w:t>
            </w:r>
          </w:p>
        </w:tc>
        <w:tc>
          <w:tcPr>
            <w:tcW w:w="6587" w:type="dxa"/>
            <w:shd w:val="clear" w:color="auto" w:fill="auto"/>
          </w:tcPr>
          <w:p w14:paraId="43B60D6A" w14:textId="77777777"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When engagement is difficult or not working</w:t>
            </w:r>
          </w:p>
        </w:tc>
        <w:tc>
          <w:tcPr>
            <w:tcW w:w="1012" w:type="dxa"/>
            <w:shd w:val="clear" w:color="auto" w:fill="auto"/>
          </w:tcPr>
          <w:p w14:paraId="3A2D8395" w14:textId="77777777"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17</w:t>
            </w:r>
          </w:p>
        </w:tc>
      </w:tr>
      <w:tr w:rsidR="0046693F" w:rsidRPr="00893D4B" w14:paraId="21490684" w14:textId="77777777" w:rsidTr="007F4062">
        <w:tc>
          <w:tcPr>
            <w:tcW w:w="1757" w:type="dxa"/>
            <w:shd w:val="clear" w:color="auto" w:fill="D9D9D9" w:themeFill="background1" w:themeFillShade="D9"/>
          </w:tcPr>
          <w:p w14:paraId="35D1FBFB" w14:textId="77777777" w:rsidR="0046693F"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13</w:t>
            </w:r>
          </w:p>
        </w:tc>
        <w:tc>
          <w:tcPr>
            <w:tcW w:w="6587" w:type="dxa"/>
            <w:shd w:val="clear" w:color="auto" w:fill="auto"/>
          </w:tcPr>
          <w:p w14:paraId="53BC94F0" w14:textId="77777777"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Strategies which may help</w:t>
            </w:r>
          </w:p>
        </w:tc>
        <w:tc>
          <w:tcPr>
            <w:tcW w:w="1012" w:type="dxa"/>
            <w:shd w:val="clear" w:color="auto" w:fill="auto"/>
          </w:tcPr>
          <w:p w14:paraId="04AAA357" w14:textId="77777777"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17</w:t>
            </w:r>
          </w:p>
        </w:tc>
      </w:tr>
      <w:tr w:rsidR="0046693F" w:rsidRPr="00893D4B" w14:paraId="0AC6FB9E" w14:textId="77777777" w:rsidTr="007F4062">
        <w:tc>
          <w:tcPr>
            <w:tcW w:w="1757" w:type="dxa"/>
            <w:shd w:val="clear" w:color="auto" w:fill="D9D9D9" w:themeFill="background1" w:themeFillShade="D9"/>
          </w:tcPr>
          <w:p w14:paraId="098BBB7D" w14:textId="77777777" w:rsidR="0046693F"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14</w:t>
            </w:r>
          </w:p>
        </w:tc>
        <w:tc>
          <w:tcPr>
            <w:tcW w:w="6587" w:type="dxa"/>
            <w:shd w:val="clear" w:color="auto" w:fill="auto"/>
          </w:tcPr>
          <w:p w14:paraId="50A47377" w14:textId="77777777" w:rsidR="0046693F" w:rsidRDefault="0046693F" w:rsidP="009D12A8">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 xml:space="preserve">Lead </w:t>
            </w:r>
            <w:r w:rsidR="009D12A8">
              <w:rPr>
                <w:rFonts w:ascii="Arial" w:eastAsiaTheme="minorEastAsia" w:hAnsi="Arial" w:cs="Arial"/>
                <w:bCs/>
                <w:sz w:val="24"/>
                <w:szCs w:val="24"/>
                <w:lang w:eastAsia="en-GB"/>
              </w:rPr>
              <w:t>Practitioner</w:t>
            </w:r>
            <w:r>
              <w:rPr>
                <w:rFonts w:ascii="Arial" w:eastAsiaTheme="minorEastAsia" w:hAnsi="Arial" w:cs="Arial"/>
                <w:bCs/>
                <w:sz w:val="24"/>
                <w:szCs w:val="24"/>
                <w:lang w:eastAsia="en-GB"/>
              </w:rPr>
              <w:t xml:space="preserve"> responsibility</w:t>
            </w:r>
          </w:p>
        </w:tc>
        <w:tc>
          <w:tcPr>
            <w:tcW w:w="1012" w:type="dxa"/>
            <w:shd w:val="clear" w:color="auto" w:fill="auto"/>
          </w:tcPr>
          <w:p w14:paraId="4FEE79E4" w14:textId="77777777"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18</w:t>
            </w:r>
          </w:p>
        </w:tc>
      </w:tr>
      <w:tr w:rsidR="0046693F" w:rsidRPr="00893D4B" w14:paraId="3A6FCFE6" w14:textId="77777777" w:rsidTr="007F4062">
        <w:tc>
          <w:tcPr>
            <w:tcW w:w="1757" w:type="dxa"/>
            <w:shd w:val="clear" w:color="auto" w:fill="D9D9D9" w:themeFill="background1" w:themeFillShade="D9"/>
          </w:tcPr>
          <w:p w14:paraId="0EAFA36F" w14:textId="77777777" w:rsidR="0046693F"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15</w:t>
            </w:r>
          </w:p>
        </w:tc>
        <w:tc>
          <w:tcPr>
            <w:tcW w:w="6587" w:type="dxa"/>
            <w:shd w:val="clear" w:color="auto" w:fill="auto"/>
          </w:tcPr>
          <w:p w14:paraId="031D944C" w14:textId="77777777"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Completing the Family Engagement Risk Assessment Tool</w:t>
            </w:r>
          </w:p>
        </w:tc>
        <w:tc>
          <w:tcPr>
            <w:tcW w:w="1012" w:type="dxa"/>
            <w:shd w:val="clear" w:color="auto" w:fill="auto"/>
          </w:tcPr>
          <w:p w14:paraId="20CED937" w14:textId="77777777"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19</w:t>
            </w:r>
          </w:p>
        </w:tc>
      </w:tr>
      <w:tr w:rsidR="009A3A19" w:rsidRPr="00893D4B" w14:paraId="074255B5" w14:textId="77777777" w:rsidTr="007F4062">
        <w:tc>
          <w:tcPr>
            <w:tcW w:w="1757" w:type="dxa"/>
            <w:shd w:val="clear" w:color="auto" w:fill="D9D9D9" w:themeFill="background1" w:themeFillShade="D9"/>
          </w:tcPr>
          <w:p w14:paraId="6E878EE2" w14:textId="77777777" w:rsidR="009A3A19" w:rsidRPr="00893D4B" w:rsidRDefault="009A3A19" w:rsidP="00B00F4B">
            <w:pPr>
              <w:spacing w:after="0" w:line="240" w:lineRule="auto"/>
              <w:rPr>
                <w:rFonts w:ascii="Arial" w:eastAsia="Times New Roman" w:hAnsi="Arial" w:cs="Arial"/>
                <w:b/>
                <w:sz w:val="24"/>
                <w:szCs w:val="24"/>
              </w:rPr>
            </w:pPr>
          </w:p>
        </w:tc>
        <w:tc>
          <w:tcPr>
            <w:tcW w:w="6587" w:type="dxa"/>
            <w:shd w:val="clear" w:color="auto" w:fill="auto"/>
          </w:tcPr>
          <w:p w14:paraId="61815642" w14:textId="77777777" w:rsidR="009A3A19" w:rsidRPr="00893D4B" w:rsidRDefault="009A3A19" w:rsidP="00B00F4B">
            <w:pPr>
              <w:spacing w:after="0" w:line="240" w:lineRule="auto"/>
              <w:rPr>
                <w:rFonts w:ascii="Arial" w:eastAsia="Times New Roman" w:hAnsi="Arial" w:cs="Arial"/>
                <w:sz w:val="24"/>
                <w:szCs w:val="24"/>
              </w:rPr>
            </w:pPr>
          </w:p>
        </w:tc>
        <w:tc>
          <w:tcPr>
            <w:tcW w:w="1012" w:type="dxa"/>
            <w:shd w:val="clear" w:color="auto" w:fill="auto"/>
          </w:tcPr>
          <w:p w14:paraId="39D6FA05" w14:textId="77777777" w:rsidR="009A3A19" w:rsidRPr="00893D4B" w:rsidRDefault="009A3A19" w:rsidP="00B00F4B">
            <w:pPr>
              <w:spacing w:after="0" w:line="240" w:lineRule="auto"/>
              <w:rPr>
                <w:rFonts w:ascii="Arial" w:eastAsia="Times New Roman" w:hAnsi="Arial" w:cs="Arial"/>
                <w:sz w:val="24"/>
                <w:szCs w:val="24"/>
              </w:rPr>
            </w:pPr>
          </w:p>
        </w:tc>
      </w:tr>
      <w:tr w:rsidR="009A3A19" w:rsidRPr="00893D4B" w14:paraId="39C84BD0" w14:textId="77777777" w:rsidTr="00A2533B">
        <w:trPr>
          <w:trHeight w:val="70"/>
        </w:trPr>
        <w:tc>
          <w:tcPr>
            <w:tcW w:w="1757" w:type="dxa"/>
            <w:shd w:val="clear" w:color="auto" w:fill="D9D9D9" w:themeFill="background1" w:themeFillShade="D9"/>
          </w:tcPr>
          <w:p w14:paraId="16DEA399"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Appendices</w:t>
            </w:r>
          </w:p>
        </w:tc>
        <w:tc>
          <w:tcPr>
            <w:tcW w:w="6587" w:type="dxa"/>
            <w:shd w:val="clear" w:color="auto" w:fill="auto"/>
          </w:tcPr>
          <w:p w14:paraId="7636E9D0" w14:textId="77777777" w:rsidR="009A3A19" w:rsidRPr="00893D4B" w:rsidRDefault="009A3A19" w:rsidP="00B00F4B">
            <w:pPr>
              <w:spacing w:after="0" w:line="240" w:lineRule="auto"/>
              <w:rPr>
                <w:rFonts w:ascii="Arial" w:eastAsia="Times New Roman" w:hAnsi="Arial" w:cs="Arial"/>
                <w:sz w:val="24"/>
                <w:szCs w:val="24"/>
              </w:rPr>
            </w:pPr>
          </w:p>
        </w:tc>
        <w:tc>
          <w:tcPr>
            <w:tcW w:w="1012" w:type="dxa"/>
            <w:shd w:val="clear" w:color="auto" w:fill="auto"/>
          </w:tcPr>
          <w:p w14:paraId="33B4CA79" w14:textId="77777777" w:rsidR="009A3A19" w:rsidRPr="00893D4B" w:rsidRDefault="009A3A19" w:rsidP="00B00F4B">
            <w:pPr>
              <w:spacing w:after="0" w:line="240" w:lineRule="auto"/>
              <w:rPr>
                <w:rFonts w:ascii="Arial" w:eastAsia="Times New Roman" w:hAnsi="Arial" w:cs="Arial"/>
                <w:sz w:val="24"/>
                <w:szCs w:val="24"/>
              </w:rPr>
            </w:pPr>
          </w:p>
        </w:tc>
      </w:tr>
      <w:tr w:rsidR="00A2533B" w:rsidRPr="00893D4B" w14:paraId="735C0DAF" w14:textId="77777777" w:rsidTr="007F4062">
        <w:tc>
          <w:tcPr>
            <w:tcW w:w="1757" w:type="dxa"/>
            <w:shd w:val="clear" w:color="auto" w:fill="D9D9D9" w:themeFill="background1" w:themeFillShade="D9"/>
          </w:tcPr>
          <w:p w14:paraId="54114BD2" w14:textId="77777777" w:rsidR="00A2533B" w:rsidRPr="00893D4B" w:rsidRDefault="00A2533B" w:rsidP="00B00F4B">
            <w:pPr>
              <w:spacing w:after="0" w:line="240" w:lineRule="auto"/>
              <w:rPr>
                <w:rFonts w:ascii="Arial" w:eastAsia="Times New Roman" w:hAnsi="Arial" w:cs="Arial"/>
                <w:b/>
                <w:sz w:val="24"/>
                <w:szCs w:val="24"/>
              </w:rPr>
            </w:pPr>
            <w:r>
              <w:rPr>
                <w:rFonts w:ascii="Arial" w:eastAsia="Times New Roman" w:hAnsi="Arial" w:cs="Arial"/>
                <w:sz w:val="24"/>
                <w:szCs w:val="24"/>
              </w:rPr>
              <w:t>Appendix 1</w:t>
            </w:r>
          </w:p>
        </w:tc>
        <w:tc>
          <w:tcPr>
            <w:tcW w:w="6587" w:type="dxa"/>
            <w:shd w:val="clear" w:color="auto" w:fill="auto"/>
          </w:tcPr>
          <w:p w14:paraId="3696884A" w14:textId="77777777" w:rsidR="00A2533B" w:rsidRPr="00893D4B" w:rsidRDefault="00A2533B" w:rsidP="002E6AA7">
            <w:pPr>
              <w:spacing w:after="0" w:line="240" w:lineRule="auto"/>
              <w:rPr>
                <w:rFonts w:ascii="Arial" w:eastAsia="Times New Roman" w:hAnsi="Arial" w:cs="Arial"/>
                <w:sz w:val="24"/>
                <w:szCs w:val="24"/>
              </w:rPr>
            </w:pPr>
            <w:r>
              <w:rPr>
                <w:rFonts w:ascii="Arial" w:eastAsia="Times New Roman" w:hAnsi="Arial" w:cs="Arial"/>
                <w:sz w:val="24"/>
                <w:szCs w:val="24"/>
              </w:rPr>
              <w:t xml:space="preserve">Five Stages of Change Programme </w:t>
            </w:r>
          </w:p>
        </w:tc>
        <w:tc>
          <w:tcPr>
            <w:tcW w:w="1012" w:type="dxa"/>
            <w:shd w:val="clear" w:color="auto" w:fill="auto"/>
          </w:tcPr>
          <w:p w14:paraId="47F73FEC" w14:textId="77777777" w:rsidR="00A2533B" w:rsidRPr="00893D4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21-24</w:t>
            </w:r>
          </w:p>
        </w:tc>
      </w:tr>
      <w:tr w:rsidR="00A2533B" w:rsidRPr="00893D4B" w14:paraId="29934606" w14:textId="77777777" w:rsidTr="007F4062">
        <w:tc>
          <w:tcPr>
            <w:tcW w:w="1757" w:type="dxa"/>
            <w:shd w:val="clear" w:color="auto" w:fill="D9D9D9" w:themeFill="background1" w:themeFillShade="D9"/>
          </w:tcPr>
          <w:p w14:paraId="2D85E152" w14:textId="77777777" w:rsidR="00A2533B" w:rsidRPr="00893D4B" w:rsidRDefault="00A2533B" w:rsidP="00B00F4B">
            <w:pPr>
              <w:spacing w:after="0" w:line="240" w:lineRule="auto"/>
              <w:rPr>
                <w:rFonts w:ascii="Arial" w:eastAsia="Times New Roman" w:hAnsi="Arial" w:cs="Arial"/>
                <w:b/>
                <w:sz w:val="24"/>
                <w:szCs w:val="24"/>
              </w:rPr>
            </w:pPr>
            <w:r>
              <w:rPr>
                <w:rFonts w:ascii="Arial" w:eastAsia="Times New Roman" w:hAnsi="Arial" w:cs="Arial"/>
                <w:sz w:val="24"/>
                <w:szCs w:val="24"/>
              </w:rPr>
              <w:t>Appendix 2</w:t>
            </w:r>
          </w:p>
        </w:tc>
        <w:tc>
          <w:tcPr>
            <w:tcW w:w="6587" w:type="dxa"/>
            <w:shd w:val="clear" w:color="auto" w:fill="auto"/>
          </w:tcPr>
          <w:p w14:paraId="0421CC40" w14:textId="77777777" w:rsidR="00A2533B" w:rsidRPr="00893D4B" w:rsidRDefault="00A2533B" w:rsidP="00252665">
            <w:pPr>
              <w:spacing w:after="0" w:line="240" w:lineRule="auto"/>
              <w:rPr>
                <w:rFonts w:ascii="Arial" w:eastAsia="Times New Roman" w:hAnsi="Arial" w:cs="Arial"/>
                <w:sz w:val="24"/>
                <w:szCs w:val="24"/>
              </w:rPr>
            </w:pPr>
            <w:r>
              <w:rPr>
                <w:rFonts w:ascii="Arial" w:eastAsia="Times New Roman" w:hAnsi="Arial" w:cs="Arial"/>
                <w:sz w:val="24"/>
                <w:szCs w:val="24"/>
              </w:rPr>
              <w:t>Family Engagement Risk</w:t>
            </w:r>
            <w:r w:rsidR="00252665">
              <w:rPr>
                <w:rFonts w:ascii="Arial" w:eastAsia="Times New Roman" w:hAnsi="Arial" w:cs="Arial"/>
                <w:sz w:val="24"/>
                <w:szCs w:val="24"/>
              </w:rPr>
              <w:t xml:space="preserve"> Assessment </w:t>
            </w:r>
            <w:r>
              <w:rPr>
                <w:rFonts w:ascii="Arial" w:eastAsia="Times New Roman" w:hAnsi="Arial" w:cs="Arial"/>
                <w:sz w:val="24"/>
                <w:szCs w:val="24"/>
              </w:rPr>
              <w:t xml:space="preserve"> </w:t>
            </w:r>
          </w:p>
        </w:tc>
        <w:tc>
          <w:tcPr>
            <w:tcW w:w="1012" w:type="dxa"/>
            <w:shd w:val="clear" w:color="auto" w:fill="auto"/>
          </w:tcPr>
          <w:p w14:paraId="1FA57557" w14:textId="77777777" w:rsidR="00A2533B" w:rsidRPr="00893D4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25-26</w:t>
            </w:r>
          </w:p>
        </w:tc>
      </w:tr>
      <w:tr w:rsidR="00A2533B" w:rsidRPr="00893D4B" w14:paraId="533D9DF4" w14:textId="77777777" w:rsidTr="007F4062">
        <w:tc>
          <w:tcPr>
            <w:tcW w:w="1757" w:type="dxa"/>
            <w:shd w:val="clear" w:color="auto" w:fill="D9D9D9" w:themeFill="background1" w:themeFillShade="D9"/>
          </w:tcPr>
          <w:p w14:paraId="11F22F98" w14:textId="77777777" w:rsidR="00A2533B" w:rsidRPr="00893D4B" w:rsidRDefault="00A2533B" w:rsidP="00B00F4B">
            <w:pPr>
              <w:spacing w:after="0" w:line="240" w:lineRule="auto"/>
              <w:rPr>
                <w:rFonts w:ascii="Arial" w:eastAsia="Times New Roman" w:hAnsi="Arial" w:cs="Arial"/>
                <w:b/>
                <w:sz w:val="24"/>
                <w:szCs w:val="24"/>
              </w:rPr>
            </w:pPr>
            <w:r>
              <w:rPr>
                <w:rFonts w:ascii="Arial" w:eastAsia="Times New Roman" w:hAnsi="Arial" w:cs="Arial"/>
                <w:sz w:val="24"/>
                <w:szCs w:val="24"/>
              </w:rPr>
              <w:t>Appendix 3</w:t>
            </w:r>
          </w:p>
        </w:tc>
        <w:tc>
          <w:tcPr>
            <w:tcW w:w="6587" w:type="dxa"/>
            <w:shd w:val="clear" w:color="auto" w:fill="auto"/>
          </w:tcPr>
          <w:p w14:paraId="1318A4C7" w14:textId="77777777" w:rsidR="00A2533B" w:rsidRDefault="00252665" w:rsidP="00B00F4B">
            <w:pPr>
              <w:spacing w:after="0" w:line="240" w:lineRule="auto"/>
              <w:rPr>
                <w:rFonts w:ascii="Arial" w:eastAsia="Times New Roman" w:hAnsi="Arial" w:cs="Arial"/>
                <w:sz w:val="24"/>
                <w:szCs w:val="24"/>
              </w:rPr>
            </w:pPr>
            <w:r>
              <w:rPr>
                <w:rFonts w:ascii="Arial" w:eastAsia="Times New Roman" w:hAnsi="Arial" w:cs="Arial"/>
                <w:sz w:val="24"/>
                <w:szCs w:val="24"/>
              </w:rPr>
              <w:t xml:space="preserve">Examples of Risk, Vulnerabilities &amp; Protective Factors  </w:t>
            </w:r>
          </w:p>
        </w:tc>
        <w:tc>
          <w:tcPr>
            <w:tcW w:w="1012" w:type="dxa"/>
            <w:shd w:val="clear" w:color="auto" w:fill="auto"/>
          </w:tcPr>
          <w:p w14:paraId="33760F81" w14:textId="77777777" w:rsidR="00A2533B" w:rsidRPr="00893D4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27</w:t>
            </w:r>
          </w:p>
        </w:tc>
      </w:tr>
      <w:tr w:rsidR="00A2533B" w:rsidRPr="00893D4B" w14:paraId="06CD8E13" w14:textId="77777777" w:rsidTr="007F4062">
        <w:tc>
          <w:tcPr>
            <w:tcW w:w="1757" w:type="dxa"/>
            <w:shd w:val="clear" w:color="auto" w:fill="D9D9D9" w:themeFill="background1" w:themeFillShade="D9"/>
          </w:tcPr>
          <w:p w14:paraId="7DE18E86" w14:textId="77777777" w:rsidR="00A2533B" w:rsidRPr="00893D4B" w:rsidRDefault="00A2533B" w:rsidP="00B00F4B">
            <w:pPr>
              <w:spacing w:after="0" w:line="240" w:lineRule="auto"/>
              <w:rPr>
                <w:rFonts w:ascii="Arial" w:eastAsia="Times New Roman" w:hAnsi="Arial" w:cs="Arial"/>
                <w:b/>
                <w:sz w:val="24"/>
                <w:szCs w:val="24"/>
              </w:rPr>
            </w:pPr>
            <w:r>
              <w:rPr>
                <w:rFonts w:ascii="Arial" w:eastAsia="Times New Roman" w:hAnsi="Arial" w:cs="Arial"/>
                <w:sz w:val="24"/>
                <w:szCs w:val="24"/>
              </w:rPr>
              <w:t>Appendix 4</w:t>
            </w:r>
          </w:p>
        </w:tc>
        <w:tc>
          <w:tcPr>
            <w:tcW w:w="6587" w:type="dxa"/>
            <w:shd w:val="clear" w:color="auto" w:fill="auto"/>
          </w:tcPr>
          <w:p w14:paraId="5125B8AB" w14:textId="77777777" w:rsidR="00A2533B" w:rsidRDefault="007A1259" w:rsidP="00B00F4B">
            <w:pPr>
              <w:spacing w:after="0" w:line="240" w:lineRule="auto"/>
              <w:rPr>
                <w:rFonts w:ascii="Arial" w:eastAsia="Times New Roman" w:hAnsi="Arial" w:cs="Arial"/>
                <w:sz w:val="24"/>
                <w:szCs w:val="24"/>
              </w:rPr>
            </w:pPr>
            <w:r>
              <w:rPr>
                <w:rFonts w:ascii="Arial" w:eastAsia="Times New Roman" w:hAnsi="Arial" w:cs="Arial"/>
                <w:sz w:val="24"/>
                <w:szCs w:val="24"/>
              </w:rPr>
              <w:t>Non-</w:t>
            </w:r>
            <w:r w:rsidR="00252665">
              <w:rPr>
                <w:rFonts w:ascii="Arial" w:eastAsia="Times New Roman" w:hAnsi="Arial" w:cs="Arial"/>
                <w:sz w:val="24"/>
                <w:szCs w:val="24"/>
              </w:rPr>
              <w:t>Engagement Flow Chart</w:t>
            </w:r>
          </w:p>
        </w:tc>
        <w:tc>
          <w:tcPr>
            <w:tcW w:w="1012" w:type="dxa"/>
            <w:shd w:val="clear" w:color="auto" w:fill="auto"/>
          </w:tcPr>
          <w:p w14:paraId="2F2A5A0E" w14:textId="77777777" w:rsidR="00A2533B" w:rsidRPr="00893D4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28</w:t>
            </w:r>
          </w:p>
        </w:tc>
      </w:tr>
      <w:tr w:rsidR="00A2533B" w:rsidRPr="00893D4B" w14:paraId="5212B7A4" w14:textId="77777777" w:rsidTr="007F4062">
        <w:tc>
          <w:tcPr>
            <w:tcW w:w="1757" w:type="dxa"/>
            <w:shd w:val="clear" w:color="auto" w:fill="D9D9D9" w:themeFill="background1" w:themeFillShade="D9"/>
          </w:tcPr>
          <w:p w14:paraId="16D03137" w14:textId="77777777" w:rsidR="00A2533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Appendix 5</w:t>
            </w:r>
          </w:p>
        </w:tc>
        <w:tc>
          <w:tcPr>
            <w:tcW w:w="6587" w:type="dxa"/>
            <w:shd w:val="clear" w:color="auto" w:fill="auto"/>
          </w:tcPr>
          <w:p w14:paraId="4BFCDB4E" w14:textId="77777777" w:rsidR="00A2533B" w:rsidRDefault="007A1259" w:rsidP="00B00F4B">
            <w:pPr>
              <w:spacing w:after="0" w:line="240" w:lineRule="auto"/>
              <w:rPr>
                <w:rFonts w:ascii="Arial" w:eastAsia="Times New Roman" w:hAnsi="Arial" w:cs="Arial"/>
                <w:sz w:val="24"/>
                <w:szCs w:val="24"/>
              </w:rPr>
            </w:pPr>
            <w:r>
              <w:rPr>
                <w:rFonts w:ascii="Arial" w:eastAsia="Times New Roman" w:hAnsi="Arial" w:cs="Arial"/>
                <w:sz w:val="24"/>
                <w:szCs w:val="24"/>
              </w:rPr>
              <w:t>15 Day Non-</w:t>
            </w:r>
            <w:r w:rsidR="00252665">
              <w:rPr>
                <w:rFonts w:ascii="Arial" w:eastAsia="Times New Roman" w:hAnsi="Arial" w:cs="Arial"/>
                <w:sz w:val="24"/>
                <w:szCs w:val="24"/>
              </w:rPr>
              <w:t xml:space="preserve">Engagement Flow Chart Process  </w:t>
            </w:r>
          </w:p>
        </w:tc>
        <w:tc>
          <w:tcPr>
            <w:tcW w:w="1012" w:type="dxa"/>
            <w:shd w:val="clear" w:color="auto" w:fill="auto"/>
          </w:tcPr>
          <w:p w14:paraId="3E760E63" w14:textId="77777777" w:rsidR="00A2533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29</w:t>
            </w:r>
          </w:p>
        </w:tc>
      </w:tr>
      <w:tr w:rsidR="00850B25" w:rsidRPr="00893D4B" w14:paraId="3B3EAD23" w14:textId="77777777" w:rsidTr="007F4062">
        <w:tc>
          <w:tcPr>
            <w:tcW w:w="1757" w:type="dxa"/>
            <w:shd w:val="clear" w:color="auto" w:fill="D9D9D9" w:themeFill="background1" w:themeFillShade="D9"/>
          </w:tcPr>
          <w:p w14:paraId="331BF9F4" w14:textId="77777777" w:rsidR="00850B25" w:rsidRDefault="00850B25" w:rsidP="00B00F4B">
            <w:pPr>
              <w:spacing w:after="0" w:line="240" w:lineRule="auto"/>
              <w:rPr>
                <w:rFonts w:ascii="Arial" w:eastAsia="Times New Roman" w:hAnsi="Arial" w:cs="Arial"/>
                <w:sz w:val="24"/>
                <w:szCs w:val="24"/>
              </w:rPr>
            </w:pPr>
            <w:r>
              <w:rPr>
                <w:rFonts w:ascii="Arial" w:eastAsia="Times New Roman" w:hAnsi="Arial" w:cs="Arial"/>
                <w:sz w:val="24"/>
                <w:szCs w:val="24"/>
              </w:rPr>
              <w:t>Appendix 6</w:t>
            </w:r>
          </w:p>
        </w:tc>
        <w:tc>
          <w:tcPr>
            <w:tcW w:w="6587" w:type="dxa"/>
            <w:shd w:val="clear" w:color="auto" w:fill="auto"/>
          </w:tcPr>
          <w:p w14:paraId="5350C448" w14:textId="77777777" w:rsidR="00850B25" w:rsidRDefault="00850B25" w:rsidP="00B00F4B">
            <w:pPr>
              <w:spacing w:after="0" w:line="240" w:lineRule="auto"/>
              <w:rPr>
                <w:rFonts w:ascii="Arial" w:eastAsia="Times New Roman" w:hAnsi="Arial" w:cs="Arial"/>
                <w:sz w:val="24"/>
                <w:szCs w:val="24"/>
              </w:rPr>
            </w:pPr>
            <w:r>
              <w:rPr>
                <w:rFonts w:ascii="Arial" w:eastAsia="Times New Roman" w:hAnsi="Arial" w:cs="Arial"/>
                <w:sz w:val="24"/>
                <w:szCs w:val="24"/>
              </w:rPr>
              <w:t>Our working together agreement</w:t>
            </w:r>
          </w:p>
        </w:tc>
        <w:tc>
          <w:tcPr>
            <w:tcW w:w="1012" w:type="dxa"/>
            <w:shd w:val="clear" w:color="auto" w:fill="auto"/>
          </w:tcPr>
          <w:p w14:paraId="5C86D24D" w14:textId="77777777" w:rsidR="00850B25" w:rsidRDefault="00850B25" w:rsidP="00B00F4B">
            <w:pPr>
              <w:spacing w:after="0" w:line="240" w:lineRule="auto"/>
              <w:rPr>
                <w:rFonts w:ascii="Arial" w:eastAsia="Times New Roman" w:hAnsi="Arial" w:cs="Arial"/>
                <w:sz w:val="24"/>
                <w:szCs w:val="24"/>
              </w:rPr>
            </w:pPr>
            <w:r>
              <w:rPr>
                <w:rFonts w:ascii="Arial" w:eastAsia="Times New Roman" w:hAnsi="Arial" w:cs="Arial"/>
                <w:sz w:val="24"/>
                <w:szCs w:val="24"/>
              </w:rPr>
              <w:t>30</w:t>
            </w:r>
          </w:p>
        </w:tc>
      </w:tr>
    </w:tbl>
    <w:p w14:paraId="6E84F765" w14:textId="77777777" w:rsidR="009A3A19" w:rsidRPr="00893D4B" w:rsidRDefault="009A3A19" w:rsidP="00B00F4B">
      <w:pPr>
        <w:rPr>
          <w:rFonts w:ascii="Arial" w:hAnsi="Arial" w:cs="Arial"/>
          <w:sz w:val="40"/>
          <w:szCs w:val="40"/>
        </w:rPr>
      </w:pPr>
    </w:p>
    <w:p w14:paraId="7E13DC2B" w14:textId="77777777" w:rsidR="009A3A19" w:rsidRPr="00893D4B" w:rsidRDefault="009A3A19" w:rsidP="00B00F4B">
      <w:pPr>
        <w:rPr>
          <w:rFonts w:ascii="Arial" w:hAnsi="Arial" w:cs="Arial"/>
          <w:sz w:val="40"/>
          <w:szCs w:val="40"/>
        </w:rPr>
      </w:pPr>
    </w:p>
    <w:p w14:paraId="5AF24ED6" w14:textId="77777777" w:rsidR="009A3A19" w:rsidRPr="00893D4B" w:rsidRDefault="009A3A19" w:rsidP="00B00F4B">
      <w:pPr>
        <w:rPr>
          <w:rFonts w:ascii="Arial" w:hAnsi="Arial" w:cs="Arial"/>
          <w:sz w:val="40"/>
          <w:szCs w:val="40"/>
        </w:rPr>
      </w:pPr>
    </w:p>
    <w:p w14:paraId="1CC75344" w14:textId="77777777" w:rsidR="009A3A19" w:rsidRPr="00893D4B" w:rsidRDefault="009A3A19" w:rsidP="00B00F4B">
      <w:pPr>
        <w:rPr>
          <w:rFonts w:ascii="Arial" w:hAnsi="Arial" w:cs="Arial"/>
          <w:sz w:val="40"/>
          <w:szCs w:val="40"/>
        </w:rPr>
      </w:pPr>
    </w:p>
    <w:p w14:paraId="25D22448" w14:textId="77777777" w:rsidR="009A3A19" w:rsidRPr="00893D4B" w:rsidRDefault="009A3A19" w:rsidP="00B00F4B">
      <w:pPr>
        <w:rPr>
          <w:rFonts w:ascii="Arial" w:hAnsi="Arial" w:cs="Arial"/>
          <w:sz w:val="40"/>
          <w:szCs w:val="40"/>
        </w:rPr>
      </w:pPr>
    </w:p>
    <w:p w14:paraId="09C6AA10" w14:textId="77777777" w:rsidR="009A3A19" w:rsidRPr="00893D4B" w:rsidRDefault="009A3A19" w:rsidP="00B00F4B">
      <w:pPr>
        <w:rPr>
          <w:rFonts w:ascii="Arial" w:hAnsi="Arial" w:cs="Arial"/>
          <w:sz w:val="40"/>
          <w:szCs w:val="40"/>
        </w:rPr>
      </w:pPr>
    </w:p>
    <w:p w14:paraId="2576DB5D" w14:textId="77777777" w:rsidR="009A3A19" w:rsidRPr="00893D4B" w:rsidRDefault="009A3A19" w:rsidP="00B00F4B">
      <w:pPr>
        <w:rPr>
          <w:rFonts w:ascii="Arial" w:hAnsi="Arial" w:cs="Arial"/>
          <w:sz w:val="40"/>
          <w:szCs w:val="40"/>
        </w:rPr>
      </w:pPr>
    </w:p>
    <w:p w14:paraId="5BCA576D" w14:textId="77777777" w:rsidR="009A3A19" w:rsidRPr="00893D4B" w:rsidRDefault="009A3A19" w:rsidP="00B00F4B">
      <w:pPr>
        <w:rPr>
          <w:rFonts w:ascii="Arial" w:hAnsi="Arial" w:cs="Arial"/>
          <w:sz w:val="40"/>
          <w:szCs w:val="40"/>
        </w:rPr>
      </w:pPr>
    </w:p>
    <w:p w14:paraId="7C88C5DD" w14:textId="77777777" w:rsidR="009A3A19" w:rsidRPr="00893D4B" w:rsidRDefault="009A3A19" w:rsidP="00B00F4B">
      <w:pPr>
        <w:rPr>
          <w:rFonts w:ascii="Arial" w:hAnsi="Arial" w:cs="Arial"/>
          <w:sz w:val="40"/>
          <w:szCs w:val="40"/>
        </w:rPr>
      </w:pPr>
    </w:p>
    <w:p w14:paraId="261BA440" w14:textId="77777777" w:rsidR="0046693F" w:rsidRDefault="0046693F" w:rsidP="0046693F">
      <w:pPr>
        <w:tabs>
          <w:tab w:val="num" w:pos="720"/>
        </w:tabs>
        <w:spacing w:before="200"/>
        <w:rPr>
          <w:rFonts w:ascii="Arial" w:hAnsi="Arial" w:cs="Arial"/>
          <w:sz w:val="40"/>
          <w:szCs w:val="40"/>
        </w:rPr>
      </w:pPr>
    </w:p>
    <w:p w14:paraId="0D78F38F" w14:textId="77777777" w:rsidR="009A3A19" w:rsidRPr="00893D4B" w:rsidRDefault="009A3A19" w:rsidP="0046693F">
      <w:pPr>
        <w:tabs>
          <w:tab w:val="num" w:pos="720"/>
        </w:tabs>
        <w:spacing w:before="200"/>
        <w:rPr>
          <w:rFonts w:ascii="Arial" w:eastAsiaTheme="minorEastAsia" w:hAnsi="Arial" w:cs="Arial"/>
          <w:b/>
          <w:bCs/>
          <w:sz w:val="24"/>
          <w:szCs w:val="24"/>
          <w:lang w:eastAsia="en-GB"/>
        </w:rPr>
      </w:pPr>
      <w:r w:rsidRPr="00893D4B">
        <w:rPr>
          <w:rFonts w:ascii="Arial" w:eastAsiaTheme="minorEastAsia" w:hAnsi="Arial" w:cs="Arial"/>
          <w:b/>
          <w:bCs/>
          <w:sz w:val="24"/>
          <w:szCs w:val="24"/>
          <w:lang w:eastAsia="en-GB"/>
        </w:rPr>
        <w:t>1.</w:t>
      </w:r>
      <w:r w:rsidRPr="00893D4B">
        <w:rPr>
          <w:rFonts w:ascii="Arial" w:eastAsiaTheme="minorEastAsia" w:hAnsi="Arial" w:cs="Arial"/>
          <w:b/>
          <w:bCs/>
          <w:sz w:val="24"/>
          <w:szCs w:val="24"/>
          <w:lang w:eastAsia="en-GB"/>
        </w:rPr>
        <w:tab/>
        <w:t>Introduction</w:t>
      </w:r>
    </w:p>
    <w:p w14:paraId="74247349" w14:textId="77777777" w:rsidR="0065561C" w:rsidRPr="00893D4B" w:rsidRDefault="0065561C" w:rsidP="00B00F4B">
      <w:pPr>
        <w:spacing w:after="240" w:line="360" w:lineRule="auto"/>
        <w:rPr>
          <w:rFonts w:ascii="Arial" w:hAnsi="Arial" w:cs="Arial"/>
          <w:sz w:val="24"/>
          <w:szCs w:val="24"/>
        </w:rPr>
      </w:pPr>
      <w:bookmarkStart w:id="1" w:name="_Toc441048893"/>
      <w:r w:rsidRPr="00893D4B">
        <w:rPr>
          <w:rFonts w:ascii="Arial" w:hAnsi="Arial" w:cs="Arial"/>
          <w:sz w:val="24"/>
          <w:szCs w:val="24"/>
        </w:rPr>
        <w:t>The Engaging Families Toolkit aims to provide practitioners and managers with guidance to assist the effective engagement of families in the offer of support across all levels of intervention from early help and targeted services through to statutory services. The toolkit builds on research and evidence based practice which is known to work in effectively engaging families in offers of support which aims to promote positive and lasting change for all the family. It provides guidance in recognising, understanding and responding to difficult to engage and risky behaviours which may be encountered when work</w:t>
      </w:r>
      <w:r w:rsidR="00CB495B">
        <w:rPr>
          <w:rFonts w:ascii="Arial" w:hAnsi="Arial" w:cs="Arial"/>
          <w:sz w:val="24"/>
          <w:szCs w:val="24"/>
        </w:rPr>
        <w:t xml:space="preserve">ing with children </w:t>
      </w:r>
      <w:r w:rsidRPr="00893D4B">
        <w:rPr>
          <w:rFonts w:ascii="Arial" w:hAnsi="Arial" w:cs="Arial"/>
          <w:sz w:val="24"/>
          <w:szCs w:val="24"/>
        </w:rPr>
        <w:t xml:space="preserve">and their parents and carers. </w:t>
      </w:r>
    </w:p>
    <w:p w14:paraId="3567BC85" w14:textId="77777777" w:rsidR="0065561C" w:rsidRPr="00893D4B" w:rsidRDefault="0065561C" w:rsidP="00B00F4B">
      <w:pPr>
        <w:spacing w:after="240" w:line="360" w:lineRule="auto"/>
        <w:rPr>
          <w:rFonts w:ascii="Arial" w:hAnsi="Arial" w:cs="Arial"/>
          <w:sz w:val="24"/>
          <w:szCs w:val="24"/>
        </w:rPr>
      </w:pPr>
      <w:r w:rsidRPr="00893D4B">
        <w:rPr>
          <w:rFonts w:ascii="Arial" w:hAnsi="Arial" w:cs="Arial"/>
          <w:sz w:val="24"/>
          <w:szCs w:val="24"/>
        </w:rPr>
        <w:t xml:space="preserve">Critically the toolkit includes a Family Engagement Risk Assessment tool which will be completed by the </w:t>
      </w:r>
      <w:r w:rsidR="009D12A8">
        <w:rPr>
          <w:rFonts w:ascii="Arial" w:hAnsi="Arial" w:cs="Arial"/>
          <w:sz w:val="24"/>
          <w:szCs w:val="24"/>
        </w:rPr>
        <w:t>Lead Practitioner</w:t>
      </w:r>
      <w:r w:rsidRPr="00893D4B">
        <w:rPr>
          <w:rFonts w:ascii="Arial" w:hAnsi="Arial" w:cs="Arial"/>
          <w:sz w:val="24"/>
          <w:szCs w:val="24"/>
        </w:rPr>
        <w:t xml:space="preserve"> and or collaboratively with the ‘</w:t>
      </w:r>
      <w:r w:rsidR="00F122BB">
        <w:rPr>
          <w:rFonts w:ascii="Arial" w:hAnsi="Arial" w:cs="Arial"/>
          <w:sz w:val="24"/>
          <w:szCs w:val="24"/>
        </w:rPr>
        <w:t>Multi Agency Meeting</w:t>
      </w:r>
      <w:r w:rsidRPr="00893D4B">
        <w:rPr>
          <w:rFonts w:ascii="Arial" w:hAnsi="Arial" w:cs="Arial"/>
          <w:sz w:val="24"/>
          <w:szCs w:val="24"/>
        </w:rPr>
        <w:t>’</w:t>
      </w:r>
      <w:r w:rsidR="00C631DA">
        <w:rPr>
          <w:rFonts w:ascii="Arial" w:hAnsi="Arial" w:cs="Arial"/>
          <w:sz w:val="24"/>
          <w:szCs w:val="24"/>
        </w:rPr>
        <w:t xml:space="preserve"> or Multi Agency Meeting (CP/CIN)</w:t>
      </w:r>
      <w:r w:rsidRPr="00893D4B">
        <w:rPr>
          <w:rFonts w:ascii="Arial" w:hAnsi="Arial" w:cs="Arial"/>
          <w:sz w:val="24"/>
          <w:szCs w:val="24"/>
        </w:rPr>
        <w:t xml:space="preserve"> when the engagement of the family proves difficult. All completed risk assessments will then be discussed and reviewed with the </w:t>
      </w:r>
      <w:r w:rsidR="009D12A8">
        <w:rPr>
          <w:rFonts w:ascii="Arial" w:hAnsi="Arial" w:cs="Arial"/>
          <w:sz w:val="24"/>
          <w:szCs w:val="24"/>
        </w:rPr>
        <w:t>Lead Practitioner</w:t>
      </w:r>
      <w:r w:rsidRPr="00893D4B">
        <w:rPr>
          <w:rFonts w:ascii="Arial" w:hAnsi="Arial" w:cs="Arial"/>
          <w:sz w:val="24"/>
          <w:szCs w:val="24"/>
        </w:rPr>
        <w:t>s Line Manager at the earliest opportunity.  The Risk Assessment will provide an evidential basis on which to proceed and justify decisions and actions to ensure the wellbeing and or protection of the child/</w:t>
      </w:r>
      <w:proofErr w:type="spellStart"/>
      <w:r w:rsidRPr="00893D4B">
        <w:rPr>
          <w:rFonts w:ascii="Arial" w:hAnsi="Arial" w:cs="Arial"/>
          <w:sz w:val="24"/>
          <w:szCs w:val="24"/>
        </w:rPr>
        <w:t>ren</w:t>
      </w:r>
      <w:proofErr w:type="spellEnd"/>
      <w:r w:rsidRPr="00893D4B">
        <w:rPr>
          <w:rFonts w:ascii="Arial" w:hAnsi="Arial" w:cs="Arial"/>
          <w:sz w:val="24"/>
          <w:szCs w:val="24"/>
        </w:rPr>
        <w:t xml:space="preserve"> is not compromised due to the lack of engagement. </w:t>
      </w:r>
    </w:p>
    <w:p w14:paraId="67B7FDAD" w14:textId="77777777" w:rsidR="0065561C" w:rsidRPr="00893D4B" w:rsidRDefault="0065561C" w:rsidP="00B00F4B">
      <w:pPr>
        <w:spacing w:line="360" w:lineRule="auto"/>
        <w:rPr>
          <w:rFonts w:ascii="Arial" w:hAnsi="Arial" w:cs="Arial"/>
          <w:b/>
          <w:sz w:val="24"/>
          <w:szCs w:val="24"/>
        </w:rPr>
      </w:pPr>
      <w:r w:rsidRPr="00893D4B">
        <w:rPr>
          <w:rFonts w:ascii="Arial" w:hAnsi="Arial" w:cs="Arial"/>
          <w:b/>
          <w:sz w:val="24"/>
          <w:szCs w:val="24"/>
        </w:rPr>
        <w:t xml:space="preserve">Key Messages </w:t>
      </w:r>
    </w:p>
    <w:p w14:paraId="188BBB01" w14:textId="77777777" w:rsidR="0065561C" w:rsidRPr="00893D4B" w:rsidRDefault="0065561C" w:rsidP="006C24C7">
      <w:pPr>
        <w:pStyle w:val="ListParagraph"/>
        <w:numPr>
          <w:ilvl w:val="0"/>
          <w:numId w:val="2"/>
        </w:numPr>
        <w:spacing w:line="360" w:lineRule="auto"/>
        <w:rPr>
          <w:rFonts w:ascii="Arial" w:hAnsi="Arial" w:cs="Arial"/>
          <w:sz w:val="24"/>
          <w:szCs w:val="24"/>
        </w:rPr>
      </w:pPr>
      <w:r w:rsidRPr="00893D4B">
        <w:rPr>
          <w:rFonts w:ascii="Arial" w:hAnsi="Arial" w:cs="Arial"/>
          <w:sz w:val="24"/>
          <w:szCs w:val="24"/>
        </w:rPr>
        <w:t>the quality of the relationship between the worker and the family has the most significant impact on the effectiveness of the engagement;</w:t>
      </w:r>
    </w:p>
    <w:p w14:paraId="4391D115" w14:textId="77777777" w:rsidR="0065561C" w:rsidRPr="00893D4B" w:rsidRDefault="0065561C" w:rsidP="006C24C7">
      <w:pPr>
        <w:pStyle w:val="ListParagraph"/>
        <w:numPr>
          <w:ilvl w:val="0"/>
          <w:numId w:val="2"/>
        </w:numPr>
        <w:spacing w:line="360" w:lineRule="auto"/>
        <w:rPr>
          <w:rFonts w:ascii="Arial" w:hAnsi="Arial" w:cs="Arial"/>
          <w:sz w:val="24"/>
          <w:szCs w:val="24"/>
        </w:rPr>
      </w:pPr>
      <w:r w:rsidRPr="00893D4B">
        <w:rPr>
          <w:rFonts w:ascii="Arial" w:hAnsi="Arial" w:cs="Arial"/>
          <w:sz w:val="24"/>
          <w:szCs w:val="24"/>
        </w:rPr>
        <w:t>persistence of workers to engage the family in the offer of support at the earliest opportunity is critical;</w:t>
      </w:r>
    </w:p>
    <w:p w14:paraId="4C0EE38D" w14:textId="77777777" w:rsidR="0065561C" w:rsidRPr="00893D4B" w:rsidRDefault="0065561C" w:rsidP="006C24C7">
      <w:pPr>
        <w:pStyle w:val="ListParagraph"/>
        <w:numPr>
          <w:ilvl w:val="0"/>
          <w:numId w:val="2"/>
        </w:numPr>
        <w:spacing w:line="360" w:lineRule="auto"/>
        <w:rPr>
          <w:rFonts w:ascii="Arial" w:hAnsi="Arial" w:cs="Arial"/>
          <w:sz w:val="24"/>
          <w:szCs w:val="24"/>
        </w:rPr>
      </w:pPr>
      <w:r w:rsidRPr="00893D4B">
        <w:rPr>
          <w:rFonts w:ascii="Arial" w:hAnsi="Arial" w:cs="Arial"/>
          <w:sz w:val="24"/>
          <w:szCs w:val="24"/>
        </w:rPr>
        <w:t xml:space="preserve">adopting a ‘think family’ approach, being mindful that child and parental issues do not sit in isolation; </w:t>
      </w:r>
    </w:p>
    <w:p w14:paraId="723C78A7" w14:textId="77777777" w:rsidR="0065561C" w:rsidRPr="00893D4B" w:rsidRDefault="0065561C" w:rsidP="006C24C7">
      <w:pPr>
        <w:pStyle w:val="ListParagraph"/>
        <w:numPr>
          <w:ilvl w:val="0"/>
          <w:numId w:val="2"/>
        </w:numPr>
        <w:spacing w:line="360" w:lineRule="auto"/>
        <w:rPr>
          <w:rFonts w:ascii="Arial" w:hAnsi="Arial" w:cs="Arial"/>
          <w:sz w:val="24"/>
          <w:szCs w:val="24"/>
        </w:rPr>
      </w:pPr>
      <w:r w:rsidRPr="00893D4B">
        <w:rPr>
          <w:rFonts w:ascii="Arial" w:hAnsi="Arial" w:cs="Arial"/>
          <w:sz w:val="24"/>
          <w:szCs w:val="24"/>
        </w:rPr>
        <w:t xml:space="preserve">families and workers may present barriers to effective engagement; </w:t>
      </w:r>
    </w:p>
    <w:p w14:paraId="14ED961B" w14:textId="77777777" w:rsidR="0065561C" w:rsidRPr="00893D4B" w:rsidRDefault="0065561C" w:rsidP="006C24C7">
      <w:pPr>
        <w:pStyle w:val="ListParagraph"/>
        <w:numPr>
          <w:ilvl w:val="0"/>
          <w:numId w:val="2"/>
        </w:numPr>
        <w:spacing w:line="360" w:lineRule="auto"/>
        <w:rPr>
          <w:rFonts w:ascii="Arial" w:hAnsi="Arial" w:cs="Arial"/>
          <w:sz w:val="24"/>
          <w:szCs w:val="24"/>
        </w:rPr>
      </w:pPr>
      <w:r w:rsidRPr="00893D4B">
        <w:rPr>
          <w:rFonts w:ascii="Arial" w:hAnsi="Arial" w:cs="Arial"/>
          <w:sz w:val="24"/>
          <w:szCs w:val="24"/>
        </w:rPr>
        <w:t xml:space="preserve">families who present with a range of multiple and complex needs require long term support rather than episodic intervention if long term change is to be achieved and maintained; </w:t>
      </w:r>
    </w:p>
    <w:p w14:paraId="79A451F6" w14:textId="77777777" w:rsidR="0065561C" w:rsidRPr="00893D4B" w:rsidRDefault="0065561C" w:rsidP="006C24C7">
      <w:pPr>
        <w:pStyle w:val="ListParagraph"/>
        <w:numPr>
          <w:ilvl w:val="0"/>
          <w:numId w:val="2"/>
        </w:numPr>
        <w:spacing w:line="360" w:lineRule="auto"/>
        <w:rPr>
          <w:rFonts w:ascii="Arial" w:hAnsi="Arial" w:cs="Arial"/>
          <w:sz w:val="24"/>
          <w:szCs w:val="24"/>
        </w:rPr>
      </w:pPr>
      <w:proofErr w:type="gramStart"/>
      <w:r w:rsidRPr="00893D4B">
        <w:rPr>
          <w:rFonts w:ascii="Arial" w:hAnsi="Arial" w:cs="Arial"/>
          <w:sz w:val="24"/>
          <w:szCs w:val="24"/>
        </w:rPr>
        <w:t>practitioners</w:t>
      </w:r>
      <w:proofErr w:type="gramEnd"/>
      <w:r w:rsidRPr="00893D4B">
        <w:rPr>
          <w:rFonts w:ascii="Arial" w:hAnsi="Arial" w:cs="Arial"/>
          <w:sz w:val="24"/>
          <w:szCs w:val="24"/>
        </w:rPr>
        <w:t xml:space="preserve"> need to adopt a Restorative approach with families but always ensure that the child’s needs an</w:t>
      </w:r>
      <w:r w:rsidR="00F24EC9">
        <w:rPr>
          <w:rFonts w:ascii="Arial" w:hAnsi="Arial" w:cs="Arial"/>
          <w:sz w:val="24"/>
          <w:szCs w:val="24"/>
        </w:rPr>
        <w:t>d outcomes stay in sharp focus.</w:t>
      </w:r>
    </w:p>
    <w:p w14:paraId="2FE94780" w14:textId="77777777" w:rsidR="0065561C" w:rsidRPr="00893D4B" w:rsidRDefault="0065561C" w:rsidP="00B00F4B">
      <w:pPr>
        <w:spacing w:line="360" w:lineRule="auto"/>
        <w:rPr>
          <w:rFonts w:ascii="Arial" w:hAnsi="Arial" w:cs="Arial"/>
          <w:sz w:val="24"/>
          <w:szCs w:val="24"/>
        </w:rPr>
        <w:sectPr w:rsidR="0065561C" w:rsidRPr="00893D4B" w:rsidSect="00852898">
          <w:footerReference w:type="default" r:id="rId13"/>
          <w:pgSz w:w="11906" w:h="16838"/>
          <w:pgMar w:top="1152" w:right="1440" w:bottom="720" w:left="1440" w:header="706" w:footer="432" w:gutter="0"/>
          <w:pgNumType w:start="0"/>
          <w:cols w:space="708"/>
          <w:titlePg/>
          <w:docGrid w:linePitch="360"/>
        </w:sectPr>
      </w:pPr>
    </w:p>
    <w:p w14:paraId="2368BA2A" w14:textId="77777777" w:rsidR="0065561C" w:rsidRPr="00893D4B" w:rsidRDefault="0065561C" w:rsidP="00B00F4B">
      <w:pPr>
        <w:tabs>
          <w:tab w:val="num" w:pos="720"/>
        </w:tabs>
        <w:spacing w:before="200"/>
        <w:ind w:left="720" w:hanging="720"/>
        <w:rPr>
          <w:rFonts w:ascii="Arial" w:eastAsiaTheme="minorEastAsia" w:hAnsi="Arial" w:cs="Arial"/>
          <w:b/>
          <w:bCs/>
          <w:sz w:val="24"/>
          <w:szCs w:val="24"/>
          <w:lang w:eastAsia="en-GB"/>
        </w:rPr>
      </w:pPr>
      <w:r w:rsidRPr="00893D4B">
        <w:rPr>
          <w:rFonts w:ascii="Arial" w:eastAsiaTheme="minorEastAsia" w:hAnsi="Arial" w:cs="Arial"/>
          <w:b/>
          <w:bCs/>
          <w:sz w:val="24"/>
          <w:szCs w:val="24"/>
          <w:lang w:eastAsia="en-GB"/>
        </w:rPr>
        <w:lastRenderedPageBreak/>
        <w:t>2.</w:t>
      </w:r>
      <w:r w:rsidRPr="00893D4B">
        <w:rPr>
          <w:rFonts w:ascii="Arial" w:eastAsiaTheme="minorEastAsia" w:hAnsi="Arial" w:cs="Arial"/>
          <w:b/>
          <w:bCs/>
          <w:sz w:val="24"/>
          <w:szCs w:val="24"/>
          <w:lang w:eastAsia="en-GB"/>
        </w:rPr>
        <w:tab/>
        <w:t>Purpose</w:t>
      </w:r>
      <w:bookmarkEnd w:id="1"/>
      <w:r w:rsidR="00E65EDC" w:rsidRPr="00893D4B">
        <w:rPr>
          <w:rFonts w:ascii="Arial" w:eastAsiaTheme="minorEastAsia" w:hAnsi="Arial" w:cs="Arial"/>
          <w:b/>
          <w:bCs/>
          <w:sz w:val="24"/>
          <w:szCs w:val="24"/>
          <w:lang w:eastAsia="en-GB"/>
        </w:rPr>
        <w:t xml:space="preserve"> and aims.</w:t>
      </w:r>
    </w:p>
    <w:p w14:paraId="03BAADBC" w14:textId="77777777" w:rsidR="0065561C" w:rsidRPr="00893D4B" w:rsidRDefault="0065561C" w:rsidP="00B00F4B">
      <w:pPr>
        <w:pStyle w:val="ListParagraph"/>
        <w:spacing w:after="240" w:line="360" w:lineRule="auto"/>
        <w:rPr>
          <w:rFonts w:ascii="Arial" w:hAnsi="Arial" w:cs="Arial"/>
          <w:b/>
          <w:bCs/>
          <w:sz w:val="24"/>
          <w:szCs w:val="24"/>
        </w:rPr>
      </w:pPr>
      <w:r w:rsidRPr="00893D4B">
        <w:rPr>
          <w:rFonts w:ascii="Arial" w:hAnsi="Arial" w:cs="Arial"/>
          <w:noProof/>
          <w:lang w:eastAsia="en-GB"/>
        </w:rPr>
        <mc:AlternateContent>
          <mc:Choice Requires="wps">
            <w:drawing>
              <wp:anchor distT="0" distB="0" distL="114300" distR="114300" simplePos="0" relativeHeight="251661312" behindDoc="0" locked="0" layoutInCell="1" allowOverlap="1" wp14:anchorId="40DB9B27" wp14:editId="43DBF2EC">
                <wp:simplePos x="0" y="0"/>
                <wp:positionH relativeFrom="column">
                  <wp:posOffset>3413760</wp:posOffset>
                </wp:positionH>
                <wp:positionV relativeFrom="paragraph">
                  <wp:posOffset>2540</wp:posOffset>
                </wp:positionV>
                <wp:extent cx="2349500" cy="965200"/>
                <wp:effectExtent l="819150" t="76200" r="12700" b="25400"/>
                <wp:wrapSquare wrapText="bothSides"/>
                <wp:docPr id="3"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0" cy="965200"/>
                        </a:xfrm>
                        <a:prstGeom prst="wedgeRoundRectCallout">
                          <a:avLst>
                            <a:gd name="adj1" fmla="val -84940"/>
                            <a:gd name="adj2" fmla="val -56819"/>
                            <a:gd name="adj3" fmla="val 16667"/>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645375D" w14:textId="77777777" w:rsidR="00F24EC9" w:rsidRDefault="00F24EC9" w:rsidP="0065561C">
                            <w:pPr>
                              <w:jc w:val="center"/>
                            </w:pPr>
                            <w:r w:rsidRPr="00C510BE">
                              <w:rPr>
                                <w:i/>
                              </w:rPr>
                              <w:t xml:space="preserve"> </w:t>
                            </w:r>
                            <w:r w:rsidRPr="0055240C">
                              <w:rPr>
                                <w:i/>
                                <w:color w:val="006A68"/>
                              </w:rPr>
                              <w:t>“Engagement is the basic task of any practitioner but can never be taken for granted and must always be worked for”</w:t>
                            </w:r>
                            <w:r w:rsidRPr="0055240C">
                              <w:rPr>
                                <w:color w:val="006A68"/>
                              </w:rPr>
                              <w:t xml:space="preserve"> Patrick </w:t>
                            </w:r>
                            <w:proofErr w:type="spellStart"/>
                            <w:r w:rsidRPr="0055240C">
                              <w:rPr>
                                <w:color w:val="006A68"/>
                              </w:rPr>
                              <w:t>Ayre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left:0;text-align:left;margin-left:268.8pt;margin-top:.2pt;width:18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" adj="-7547,-1473" fillcolor="white [3201]" strokecolor="#e36c0a [2409]" strokeweight="2pt">
                <v:path arrowok="t"/>
                <v:textbox>
                  <w:txbxContent>
                    <w:p w14:paraId="731F188A" w14:textId="77777777" w:rsidR="00F24EC9" w:rsidRDefault="00F24EC9" w:rsidP="0065561C">
                      <w:pPr>
                        <w:jc w:val="center"/>
                      </w:pPr>
                      <w:r w:rsidRPr="00C510BE">
                        <w:rPr>
                          <w:i/>
                        </w:rPr>
                        <w:t xml:space="preserve"> </w:t>
                      </w:r>
                      <w:r w:rsidRPr="0055240C">
                        <w:rPr>
                          <w:i/>
                          <w:color w:val="006A68"/>
                        </w:rPr>
                        <w:t>“Engagement is the basic task of any practitioner but can never be taken for granted and must always be worked for”</w:t>
                      </w:r>
                      <w:r w:rsidRPr="0055240C">
                        <w:rPr>
                          <w:color w:val="006A68"/>
                        </w:rPr>
                        <w:t xml:space="preserve"> Patrick </w:t>
                      </w:r>
                      <w:proofErr w:type="spellStart"/>
                      <w:r w:rsidRPr="0055240C">
                        <w:rPr>
                          <w:color w:val="006A68"/>
                        </w:rPr>
                        <w:t>Ayre</w:t>
                      </w:r>
                      <w:proofErr w:type="spellEnd"/>
                    </w:p>
                  </w:txbxContent>
                </v:textbox>
                <w10:wrap type="square"/>
              </v:shape>
            </w:pict>
          </mc:Fallback>
        </mc:AlternateContent>
      </w:r>
      <w:r w:rsidRPr="00893D4B">
        <w:rPr>
          <w:rFonts w:ascii="Arial" w:hAnsi="Arial" w:cs="Arial"/>
          <w:bCs/>
          <w:sz w:val="24"/>
          <w:szCs w:val="24"/>
        </w:rPr>
        <w:t>The issue of how to engage families is the key to improving outcome</w:t>
      </w:r>
      <w:r w:rsidR="00CB495B">
        <w:rPr>
          <w:rFonts w:ascii="Arial" w:hAnsi="Arial" w:cs="Arial"/>
          <w:bCs/>
          <w:sz w:val="24"/>
          <w:szCs w:val="24"/>
        </w:rPr>
        <w:t>s for children</w:t>
      </w:r>
      <w:r w:rsidRPr="00893D4B">
        <w:rPr>
          <w:rFonts w:ascii="Arial" w:hAnsi="Arial" w:cs="Arial"/>
          <w:bCs/>
          <w:sz w:val="24"/>
          <w:szCs w:val="24"/>
        </w:rPr>
        <w:t>.</w:t>
      </w:r>
    </w:p>
    <w:p w14:paraId="2BA7BBEC" w14:textId="77777777" w:rsidR="0065561C" w:rsidRPr="00893D4B" w:rsidRDefault="0065561C" w:rsidP="00B00F4B">
      <w:pPr>
        <w:spacing w:after="240" w:line="360" w:lineRule="auto"/>
        <w:rPr>
          <w:rFonts w:ascii="Arial" w:hAnsi="Arial" w:cs="Arial"/>
          <w:bCs/>
          <w:sz w:val="24"/>
          <w:szCs w:val="24"/>
        </w:rPr>
      </w:pPr>
      <w:r w:rsidRPr="00893D4B">
        <w:rPr>
          <w:rFonts w:ascii="Arial" w:hAnsi="Arial" w:cs="Arial"/>
          <w:bCs/>
          <w:sz w:val="24"/>
          <w:szCs w:val="24"/>
        </w:rPr>
        <w:t>The current limits on resources and the need to reduce demand on Children’s Social Care underline the importance of effective early help underpinned by positive engagement with families in order to reverse this trend.</w:t>
      </w:r>
      <w:r w:rsidRPr="00893D4B">
        <w:rPr>
          <w:rFonts w:ascii="Arial" w:hAnsi="Arial" w:cs="Arial"/>
        </w:rPr>
        <w:t xml:space="preserve"> </w:t>
      </w:r>
      <w:r w:rsidRPr="00893D4B">
        <w:rPr>
          <w:rFonts w:ascii="Arial" w:hAnsi="Arial" w:cs="Arial"/>
          <w:bCs/>
          <w:sz w:val="24"/>
          <w:szCs w:val="24"/>
        </w:rPr>
        <w:t>Numerous research and evaluations show that developing an effective professional relationship makes a real difference in improving outcomes for service users. No matter how programmes and funding may change, it is the human relationships that are core to the delivery of effective services. Yet too often, they are overlooked. The Munro (2012) review highlighted the importance of professional relationships in improving out</w:t>
      </w:r>
      <w:r w:rsidR="00CB495B">
        <w:rPr>
          <w:rFonts w:ascii="Arial" w:hAnsi="Arial" w:cs="Arial"/>
          <w:bCs/>
          <w:sz w:val="24"/>
          <w:szCs w:val="24"/>
        </w:rPr>
        <w:t>comes for children</w:t>
      </w:r>
      <w:r w:rsidRPr="00893D4B">
        <w:rPr>
          <w:rFonts w:ascii="Arial" w:hAnsi="Arial" w:cs="Arial"/>
          <w:bCs/>
          <w:sz w:val="24"/>
          <w:szCs w:val="24"/>
        </w:rPr>
        <w:t xml:space="preserve"> and their families and the skills and experience of workers in being able to achieve this. </w:t>
      </w:r>
    </w:p>
    <w:p w14:paraId="5CE1102B" w14:textId="77777777" w:rsidR="0065561C" w:rsidRPr="00893D4B" w:rsidRDefault="0065561C" w:rsidP="00B00F4B">
      <w:pPr>
        <w:autoSpaceDE w:val="0"/>
        <w:autoSpaceDN w:val="0"/>
        <w:adjustRightInd w:val="0"/>
        <w:spacing w:after="240" w:line="360" w:lineRule="auto"/>
        <w:rPr>
          <w:rFonts w:ascii="Arial" w:hAnsi="Arial" w:cs="Arial"/>
          <w:b/>
        </w:rPr>
      </w:pPr>
      <w:r w:rsidRPr="00893D4B">
        <w:rPr>
          <w:rFonts w:ascii="Arial" w:hAnsi="Arial" w:cs="Arial"/>
          <w:bCs/>
          <w:sz w:val="24"/>
          <w:szCs w:val="24"/>
        </w:rPr>
        <w:t xml:space="preserve">A key feature in many serious case reviews has been the lack of persistence of workers to engage the family in the offer of support as well as the lack of co-operation and/or hostile attitude of a small number of parents/carers. </w:t>
      </w:r>
      <w:r w:rsidRPr="00893D4B">
        <w:rPr>
          <w:rFonts w:ascii="Arial" w:hAnsi="Arial" w:cs="Arial"/>
          <w:b/>
          <w:bCs/>
          <w:sz w:val="24"/>
          <w:szCs w:val="24"/>
        </w:rPr>
        <w:t xml:space="preserve">When there </w:t>
      </w:r>
      <w:r w:rsidR="0067178D" w:rsidRPr="00893D4B">
        <w:rPr>
          <w:rFonts w:ascii="Arial" w:hAnsi="Arial" w:cs="Arial"/>
          <w:b/>
          <w:bCs/>
          <w:sz w:val="24"/>
          <w:szCs w:val="24"/>
        </w:rPr>
        <w:t xml:space="preserve">is possible </w:t>
      </w:r>
      <w:r w:rsidRPr="00893D4B">
        <w:rPr>
          <w:rFonts w:ascii="Arial" w:hAnsi="Arial" w:cs="Arial"/>
          <w:b/>
          <w:bCs/>
          <w:sz w:val="24"/>
          <w:szCs w:val="24"/>
        </w:rPr>
        <w:t xml:space="preserve">child wellbeing or </w:t>
      </w:r>
      <w:r w:rsidR="0067178D" w:rsidRPr="00893D4B">
        <w:rPr>
          <w:rFonts w:ascii="Arial" w:hAnsi="Arial" w:cs="Arial"/>
          <w:b/>
          <w:bCs/>
          <w:sz w:val="24"/>
          <w:szCs w:val="24"/>
        </w:rPr>
        <w:t xml:space="preserve">immediate </w:t>
      </w:r>
      <w:r w:rsidRPr="00893D4B">
        <w:rPr>
          <w:rFonts w:ascii="Arial" w:hAnsi="Arial" w:cs="Arial"/>
          <w:b/>
          <w:bCs/>
          <w:sz w:val="24"/>
          <w:szCs w:val="24"/>
        </w:rPr>
        <w:t>Safeguarding concerns, a failure to engage with the family may have serious implications and non-intervention is not an option.</w:t>
      </w:r>
      <w:r w:rsidRPr="00893D4B">
        <w:rPr>
          <w:rFonts w:ascii="Arial" w:hAnsi="Arial" w:cs="Arial"/>
          <w:b/>
        </w:rPr>
        <w:t xml:space="preserve"> </w:t>
      </w:r>
    </w:p>
    <w:p w14:paraId="41362DBE" w14:textId="77777777" w:rsidR="0065561C" w:rsidRPr="00893D4B" w:rsidRDefault="0065561C" w:rsidP="00B00F4B">
      <w:p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It is well established that it is important to intervene early if more serious problems are to be avoided later in life (</w:t>
      </w:r>
      <w:proofErr w:type="spellStart"/>
      <w:r w:rsidRPr="00893D4B">
        <w:rPr>
          <w:rFonts w:ascii="Arial" w:hAnsi="Arial" w:cs="Arial"/>
          <w:bCs/>
          <w:sz w:val="24"/>
          <w:szCs w:val="24"/>
        </w:rPr>
        <w:t>Shonkoff</w:t>
      </w:r>
      <w:proofErr w:type="spellEnd"/>
      <w:r w:rsidRPr="00893D4B">
        <w:rPr>
          <w:rFonts w:ascii="Arial" w:hAnsi="Arial" w:cs="Arial"/>
          <w:bCs/>
          <w:sz w:val="24"/>
          <w:szCs w:val="24"/>
        </w:rPr>
        <w:t xml:space="preserve"> &amp; Phillips, 2001). The risk factors that increase a family’s vulnerability are well known and effective services are available to support these families. One of the major barriers to service delivery is that vulnerability increases the likelihood of refusing the offer of services. The more vulnerable families who do engage are also more likely to disengage before positive outcomes are met and sustained (Sanders &amp; </w:t>
      </w:r>
      <w:proofErr w:type="spellStart"/>
      <w:r w:rsidRPr="00893D4B">
        <w:rPr>
          <w:rFonts w:ascii="Arial" w:hAnsi="Arial" w:cs="Arial"/>
          <w:bCs/>
          <w:sz w:val="24"/>
          <w:szCs w:val="24"/>
        </w:rPr>
        <w:t>Cann</w:t>
      </w:r>
      <w:proofErr w:type="spellEnd"/>
      <w:r w:rsidRPr="00893D4B">
        <w:rPr>
          <w:rFonts w:ascii="Arial" w:hAnsi="Arial" w:cs="Arial"/>
          <w:bCs/>
          <w:sz w:val="24"/>
          <w:szCs w:val="24"/>
        </w:rPr>
        <w:t>, 2002).</w:t>
      </w:r>
    </w:p>
    <w:p w14:paraId="5685AFFC" w14:textId="77777777" w:rsidR="0065561C" w:rsidRPr="00893D4B" w:rsidRDefault="0065561C" w:rsidP="00B00F4B">
      <w:pPr>
        <w:autoSpaceDE w:val="0"/>
        <w:autoSpaceDN w:val="0"/>
        <w:adjustRightInd w:val="0"/>
        <w:spacing w:after="240" w:line="360" w:lineRule="auto"/>
        <w:rPr>
          <w:rFonts w:ascii="Arial" w:hAnsi="Arial" w:cs="Arial"/>
          <w:b/>
          <w:bCs/>
          <w:sz w:val="24"/>
          <w:szCs w:val="24"/>
        </w:rPr>
      </w:pPr>
      <w:r w:rsidRPr="00893D4B">
        <w:rPr>
          <w:rFonts w:ascii="Arial" w:hAnsi="Arial" w:cs="Arial"/>
          <w:b/>
          <w:bCs/>
          <w:sz w:val="24"/>
          <w:szCs w:val="24"/>
        </w:rPr>
        <w:t xml:space="preserve">Key </w:t>
      </w:r>
      <w:r w:rsidRPr="00893D4B">
        <w:rPr>
          <w:rFonts w:ascii="Arial" w:hAnsi="Arial" w:cs="Arial"/>
          <w:b/>
          <w:bCs/>
          <w:color w:val="000000" w:themeColor="text1"/>
          <w:sz w:val="24"/>
          <w:szCs w:val="24"/>
        </w:rPr>
        <w:t xml:space="preserve">reports highlighting </w:t>
      </w:r>
      <w:r w:rsidRPr="00893D4B">
        <w:rPr>
          <w:rFonts w:ascii="Arial" w:hAnsi="Arial" w:cs="Arial"/>
          <w:b/>
          <w:bCs/>
          <w:sz w:val="24"/>
          <w:szCs w:val="24"/>
        </w:rPr>
        <w:t>the need for effective family engagement include:</w:t>
      </w:r>
    </w:p>
    <w:p w14:paraId="61BD27D8" w14:textId="77777777" w:rsidR="0065561C" w:rsidRPr="00893D4B" w:rsidRDefault="0065561C" w:rsidP="006C24C7">
      <w:pPr>
        <w:pStyle w:val="ListParagraph"/>
        <w:numPr>
          <w:ilvl w:val="0"/>
          <w:numId w:val="5"/>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Lord Laming (2003) emphasised in his report for the Victoria </w:t>
      </w:r>
      <w:proofErr w:type="spellStart"/>
      <w:r w:rsidRPr="00893D4B">
        <w:rPr>
          <w:rFonts w:ascii="Arial" w:hAnsi="Arial" w:cs="Arial"/>
          <w:bCs/>
          <w:sz w:val="24"/>
          <w:szCs w:val="24"/>
        </w:rPr>
        <w:t>Climbie</w:t>
      </w:r>
      <w:proofErr w:type="spellEnd"/>
      <w:r w:rsidRPr="00893D4B">
        <w:rPr>
          <w:rFonts w:ascii="Arial" w:hAnsi="Arial" w:cs="Arial"/>
          <w:bCs/>
          <w:sz w:val="24"/>
          <w:szCs w:val="24"/>
        </w:rPr>
        <w:t xml:space="preserve"> enquiry the importance of engaging with the child;</w:t>
      </w:r>
    </w:p>
    <w:p w14:paraId="30AE6662" w14:textId="77777777" w:rsidR="0065561C" w:rsidRPr="00893D4B" w:rsidRDefault="0065561C" w:rsidP="006C24C7">
      <w:pPr>
        <w:pStyle w:val="ListParagraph"/>
        <w:numPr>
          <w:ilvl w:val="0"/>
          <w:numId w:val="5"/>
        </w:numPr>
        <w:autoSpaceDE w:val="0"/>
        <w:autoSpaceDN w:val="0"/>
        <w:adjustRightInd w:val="0"/>
        <w:spacing w:after="240" w:line="360" w:lineRule="auto"/>
        <w:rPr>
          <w:rFonts w:ascii="Arial" w:hAnsi="Arial" w:cs="Arial"/>
          <w:bCs/>
          <w:color w:val="000000" w:themeColor="text1"/>
          <w:sz w:val="24"/>
          <w:szCs w:val="24"/>
        </w:rPr>
      </w:pPr>
      <w:r w:rsidRPr="00893D4B">
        <w:rPr>
          <w:rFonts w:ascii="Arial" w:hAnsi="Arial" w:cs="Arial"/>
          <w:bCs/>
          <w:sz w:val="24"/>
          <w:szCs w:val="24"/>
        </w:rPr>
        <w:t>‘Supporting parents, Safeguarding children’,</w:t>
      </w:r>
      <w:r w:rsidRPr="00893D4B">
        <w:rPr>
          <w:rFonts w:ascii="Arial" w:hAnsi="Arial" w:cs="Arial"/>
        </w:rPr>
        <w:t xml:space="preserve"> </w:t>
      </w:r>
      <w:r w:rsidRPr="00893D4B">
        <w:rPr>
          <w:rFonts w:ascii="Arial" w:hAnsi="Arial" w:cs="Arial"/>
          <w:bCs/>
          <w:sz w:val="24"/>
          <w:szCs w:val="24"/>
        </w:rPr>
        <w:t xml:space="preserve">CSCI (2006)  state that ensuring parents and carers needs are sufficiently well met is necessary to enable </w:t>
      </w:r>
      <w:r w:rsidRPr="00893D4B">
        <w:rPr>
          <w:rFonts w:ascii="Arial" w:hAnsi="Arial" w:cs="Arial"/>
          <w:bCs/>
          <w:sz w:val="24"/>
          <w:szCs w:val="24"/>
        </w:rPr>
        <w:lastRenderedPageBreak/>
        <w:t>them to effectively meet the needs of their children and therefore engaging with them is imperative to achieve this</w:t>
      </w:r>
      <w:r w:rsidRPr="00893D4B">
        <w:rPr>
          <w:rFonts w:ascii="Arial" w:hAnsi="Arial" w:cs="Arial"/>
          <w:bCs/>
          <w:color w:val="000000" w:themeColor="text1"/>
          <w:sz w:val="24"/>
          <w:szCs w:val="24"/>
        </w:rPr>
        <w:t>;</w:t>
      </w:r>
    </w:p>
    <w:p w14:paraId="2D9A7A12" w14:textId="77777777" w:rsidR="0065561C" w:rsidRPr="00893D4B" w:rsidRDefault="0065561C" w:rsidP="006C24C7">
      <w:pPr>
        <w:pStyle w:val="ListParagraph"/>
        <w:numPr>
          <w:ilvl w:val="0"/>
          <w:numId w:val="5"/>
        </w:numPr>
        <w:autoSpaceDE w:val="0"/>
        <w:autoSpaceDN w:val="0"/>
        <w:adjustRightInd w:val="0"/>
        <w:spacing w:after="240" w:line="360" w:lineRule="auto"/>
        <w:rPr>
          <w:rFonts w:ascii="Arial" w:hAnsi="Arial" w:cs="Arial"/>
          <w:b/>
          <w:bCs/>
          <w:sz w:val="24"/>
          <w:szCs w:val="24"/>
        </w:rPr>
      </w:pPr>
      <w:r w:rsidRPr="00893D4B">
        <w:rPr>
          <w:rFonts w:ascii="Arial" w:hAnsi="Arial" w:cs="Arial"/>
          <w:bCs/>
          <w:color w:val="000000" w:themeColor="text1"/>
          <w:sz w:val="24"/>
          <w:szCs w:val="24"/>
        </w:rPr>
        <w:t xml:space="preserve">The executive summary completed </w:t>
      </w:r>
      <w:r w:rsidRPr="00893D4B">
        <w:rPr>
          <w:rFonts w:ascii="Arial" w:hAnsi="Arial" w:cs="Arial"/>
          <w:bCs/>
          <w:sz w:val="24"/>
          <w:szCs w:val="24"/>
        </w:rPr>
        <w:t xml:space="preserve">by Haringey LSCB (2008) states that a key issue which compounded the risk to </w:t>
      </w:r>
      <w:proofErr w:type="gramStart"/>
      <w:r w:rsidRPr="00893D4B">
        <w:rPr>
          <w:rFonts w:ascii="Arial" w:hAnsi="Arial" w:cs="Arial"/>
          <w:bCs/>
          <w:color w:val="000000" w:themeColor="text1"/>
          <w:sz w:val="24"/>
          <w:szCs w:val="24"/>
        </w:rPr>
        <w:t>Child  A</w:t>
      </w:r>
      <w:proofErr w:type="gramEnd"/>
      <w:r w:rsidRPr="00893D4B">
        <w:rPr>
          <w:rFonts w:ascii="Arial" w:hAnsi="Arial" w:cs="Arial"/>
          <w:bCs/>
          <w:color w:val="000000" w:themeColor="text1"/>
          <w:sz w:val="24"/>
          <w:szCs w:val="24"/>
        </w:rPr>
        <w:t xml:space="preserve"> was </w:t>
      </w:r>
      <w:r w:rsidRPr="00893D4B">
        <w:rPr>
          <w:rFonts w:ascii="Arial" w:hAnsi="Arial" w:cs="Arial"/>
          <w:bCs/>
          <w:sz w:val="24"/>
          <w:szCs w:val="24"/>
        </w:rPr>
        <w:t>the limited efforts made by professionals to engage with the child's father in the first stages of intervention.</w:t>
      </w:r>
    </w:p>
    <w:p w14:paraId="1A49CE6C" w14:textId="77777777" w:rsidR="00E65EDC" w:rsidRPr="00F122BB" w:rsidRDefault="00FE5EFD" w:rsidP="00B00F4B">
      <w:pPr>
        <w:autoSpaceDE w:val="0"/>
        <w:autoSpaceDN w:val="0"/>
        <w:adjustRightInd w:val="0"/>
        <w:spacing w:after="240" w:line="360" w:lineRule="auto"/>
        <w:rPr>
          <w:rFonts w:ascii="Arial" w:hAnsi="Arial" w:cs="Arial"/>
          <w:b/>
          <w:bCs/>
          <w:sz w:val="24"/>
          <w:szCs w:val="24"/>
        </w:rPr>
      </w:pPr>
      <w:r w:rsidRPr="00893D4B">
        <w:rPr>
          <w:rFonts w:ascii="Arial" w:hAnsi="Arial" w:cs="Arial"/>
          <w:bCs/>
          <w:sz w:val="24"/>
          <w:szCs w:val="24"/>
        </w:rPr>
        <w:t>The Engagement Toolkit is aimed at all pract</w:t>
      </w:r>
      <w:r w:rsidR="00CB495B">
        <w:rPr>
          <w:rFonts w:ascii="Arial" w:hAnsi="Arial" w:cs="Arial"/>
          <w:bCs/>
          <w:sz w:val="24"/>
          <w:szCs w:val="24"/>
        </w:rPr>
        <w:t xml:space="preserve">itioners working with children </w:t>
      </w:r>
      <w:r w:rsidRPr="00893D4B">
        <w:rPr>
          <w:rFonts w:ascii="Arial" w:hAnsi="Arial" w:cs="Arial"/>
          <w:bCs/>
          <w:sz w:val="24"/>
          <w:szCs w:val="24"/>
        </w:rPr>
        <w:t>an</w:t>
      </w:r>
      <w:r w:rsidR="00E65EDC" w:rsidRPr="00893D4B">
        <w:rPr>
          <w:rFonts w:ascii="Arial" w:hAnsi="Arial" w:cs="Arial"/>
          <w:bCs/>
          <w:sz w:val="24"/>
          <w:szCs w:val="24"/>
        </w:rPr>
        <w:t xml:space="preserve">d their families </w:t>
      </w:r>
      <w:r w:rsidRPr="00893D4B">
        <w:rPr>
          <w:rFonts w:ascii="Arial" w:hAnsi="Arial" w:cs="Arial"/>
          <w:bCs/>
          <w:sz w:val="24"/>
          <w:szCs w:val="24"/>
        </w:rPr>
        <w:t>across all levels of</w:t>
      </w:r>
      <w:r w:rsidR="00E65EDC" w:rsidRPr="00893D4B">
        <w:rPr>
          <w:rFonts w:ascii="Arial" w:hAnsi="Arial" w:cs="Arial"/>
          <w:bCs/>
          <w:sz w:val="24"/>
          <w:szCs w:val="24"/>
        </w:rPr>
        <w:t xml:space="preserve"> the </w:t>
      </w:r>
      <w:r w:rsidR="00E65EDC" w:rsidRPr="00F122BB">
        <w:rPr>
          <w:rFonts w:ascii="Arial" w:hAnsi="Arial" w:cs="Arial"/>
          <w:b/>
          <w:bCs/>
          <w:sz w:val="24"/>
          <w:szCs w:val="24"/>
        </w:rPr>
        <w:t>Knowsley Safeguarding Children Board (K</w:t>
      </w:r>
      <w:r w:rsidRPr="00F122BB">
        <w:rPr>
          <w:rFonts w:ascii="Arial" w:hAnsi="Arial" w:cs="Arial"/>
          <w:b/>
          <w:bCs/>
          <w:sz w:val="24"/>
          <w:szCs w:val="24"/>
        </w:rPr>
        <w:t>SCB</w:t>
      </w:r>
      <w:r w:rsidR="00E65EDC" w:rsidRPr="00F122BB">
        <w:rPr>
          <w:rFonts w:ascii="Arial" w:hAnsi="Arial" w:cs="Arial"/>
          <w:b/>
          <w:bCs/>
          <w:sz w:val="24"/>
          <w:szCs w:val="24"/>
        </w:rPr>
        <w:t>)</w:t>
      </w:r>
      <w:r w:rsidRPr="00F122BB">
        <w:rPr>
          <w:rFonts w:ascii="Arial" w:hAnsi="Arial" w:cs="Arial"/>
          <w:b/>
          <w:bCs/>
          <w:sz w:val="24"/>
          <w:szCs w:val="24"/>
        </w:rPr>
        <w:t xml:space="preserve"> </w:t>
      </w:r>
      <w:r w:rsidR="00E65EDC" w:rsidRPr="00F122BB">
        <w:rPr>
          <w:rFonts w:ascii="Arial" w:hAnsi="Arial" w:cs="Arial"/>
          <w:b/>
          <w:bCs/>
          <w:sz w:val="24"/>
          <w:szCs w:val="24"/>
        </w:rPr>
        <w:t>Threshold of Need.</w:t>
      </w:r>
    </w:p>
    <w:p w14:paraId="1C80BC76" w14:textId="77777777" w:rsidR="00FE5EFD" w:rsidRPr="00893D4B" w:rsidRDefault="00E65EDC" w:rsidP="00B00F4B">
      <w:p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A</w:t>
      </w:r>
      <w:r w:rsidR="00FE5EFD" w:rsidRPr="00893D4B">
        <w:rPr>
          <w:rFonts w:ascii="Arial" w:hAnsi="Arial" w:cs="Arial"/>
          <w:bCs/>
          <w:sz w:val="24"/>
          <w:szCs w:val="24"/>
        </w:rPr>
        <w:t xml:space="preserve">s described in the </w:t>
      </w:r>
      <w:r w:rsidR="0067178D" w:rsidRPr="00F122BB">
        <w:rPr>
          <w:rFonts w:ascii="Arial" w:hAnsi="Arial" w:cs="Arial"/>
          <w:b/>
          <w:bCs/>
          <w:sz w:val="24"/>
          <w:szCs w:val="24"/>
        </w:rPr>
        <w:t xml:space="preserve">Knowsley </w:t>
      </w:r>
      <w:r w:rsidR="00FE5EFD" w:rsidRPr="00F122BB">
        <w:rPr>
          <w:rFonts w:ascii="Arial" w:hAnsi="Arial" w:cs="Arial"/>
          <w:b/>
          <w:bCs/>
          <w:sz w:val="24"/>
          <w:szCs w:val="24"/>
        </w:rPr>
        <w:t>Early Help Strategy (2017 - 2020</w:t>
      </w:r>
      <w:r w:rsidR="0067178D" w:rsidRPr="00F122BB">
        <w:rPr>
          <w:rFonts w:ascii="Arial" w:hAnsi="Arial" w:cs="Arial"/>
          <w:b/>
          <w:bCs/>
          <w:sz w:val="24"/>
          <w:szCs w:val="24"/>
        </w:rPr>
        <w:t>)</w:t>
      </w:r>
      <w:r w:rsidR="0067178D" w:rsidRPr="00893D4B">
        <w:rPr>
          <w:rFonts w:ascii="Arial" w:hAnsi="Arial" w:cs="Arial"/>
          <w:bCs/>
          <w:sz w:val="24"/>
          <w:szCs w:val="24"/>
        </w:rPr>
        <w:t xml:space="preserve"> this</w:t>
      </w:r>
      <w:r w:rsidR="00FE5EFD" w:rsidRPr="00893D4B">
        <w:rPr>
          <w:rFonts w:ascii="Arial" w:hAnsi="Arial" w:cs="Arial"/>
          <w:bCs/>
          <w:sz w:val="24"/>
          <w:szCs w:val="24"/>
        </w:rPr>
        <w:t xml:space="preserve"> toolkit aims to support the effective engagement of families in the offer of support at the earliest opportunity, from universal and targeted services through to specialist Child Protection services. The toolkit must be used by practitioners alongside their own agencies policies and procedures including the:- </w:t>
      </w:r>
    </w:p>
    <w:p w14:paraId="11CAA953" w14:textId="77777777" w:rsidR="00FE5EFD" w:rsidRPr="00893D4B" w:rsidRDefault="00FE5EFD" w:rsidP="006C24C7">
      <w:pPr>
        <w:pStyle w:val="ListParagraph"/>
        <w:numPr>
          <w:ilvl w:val="0"/>
          <w:numId w:val="3"/>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Knowsley Council LSCB Child Protection Procedures.</w:t>
      </w:r>
    </w:p>
    <w:p w14:paraId="26CEA04F" w14:textId="77777777" w:rsidR="0065561C" w:rsidRPr="00893D4B" w:rsidRDefault="0065561C" w:rsidP="00B00F4B">
      <w:pPr>
        <w:tabs>
          <w:tab w:val="num" w:pos="720"/>
        </w:tabs>
        <w:spacing w:before="200"/>
        <w:ind w:left="720" w:hanging="720"/>
        <w:rPr>
          <w:rFonts w:ascii="Arial" w:eastAsiaTheme="minorEastAsia" w:hAnsi="Arial" w:cs="Arial"/>
          <w:b/>
          <w:bCs/>
          <w:sz w:val="24"/>
          <w:szCs w:val="24"/>
          <w:lang w:eastAsia="en-GB"/>
        </w:rPr>
      </w:pPr>
      <w:bookmarkStart w:id="2" w:name="_Toc441048895"/>
      <w:r w:rsidRPr="00893D4B">
        <w:rPr>
          <w:rFonts w:ascii="Arial" w:eastAsiaTheme="minorEastAsia" w:hAnsi="Arial" w:cs="Arial"/>
          <w:b/>
          <w:bCs/>
          <w:sz w:val="24"/>
          <w:szCs w:val="24"/>
          <w:lang w:eastAsia="en-GB"/>
        </w:rPr>
        <w:t>3.</w:t>
      </w:r>
      <w:r w:rsidRPr="00893D4B">
        <w:rPr>
          <w:rFonts w:ascii="Arial" w:eastAsiaTheme="minorEastAsia" w:hAnsi="Arial" w:cs="Arial"/>
          <w:b/>
          <w:bCs/>
          <w:sz w:val="24"/>
          <w:szCs w:val="24"/>
          <w:lang w:eastAsia="en-GB"/>
        </w:rPr>
        <w:tab/>
        <w:t>Explanation of Terms</w:t>
      </w:r>
      <w:bookmarkEnd w:id="2"/>
    </w:p>
    <w:p w14:paraId="5FE8B14B" w14:textId="77777777" w:rsidR="00FE5EFD" w:rsidRDefault="0046693F" w:rsidP="0046693F">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MASH – Multi Agency Safeguarding Hub</w:t>
      </w:r>
    </w:p>
    <w:p w14:paraId="7CE665BB" w14:textId="77777777" w:rsidR="0046693F" w:rsidRDefault="0046693F" w:rsidP="0046693F">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LSCB – Local Safeguarding Children Board</w:t>
      </w:r>
    </w:p>
    <w:p w14:paraId="2DD9AED2" w14:textId="77777777" w:rsidR="0046693F" w:rsidRPr="00F24EC9" w:rsidRDefault="0046693F" w:rsidP="00F24EC9">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MARF – Multi Agency Referral Form</w:t>
      </w:r>
    </w:p>
    <w:p w14:paraId="131479BF" w14:textId="77777777" w:rsidR="00F122BB" w:rsidRDefault="00F122BB" w:rsidP="0046693F">
      <w:pPr>
        <w:pStyle w:val="ListParagraph"/>
        <w:numPr>
          <w:ilvl w:val="0"/>
          <w:numId w:val="34"/>
        </w:numPr>
        <w:spacing w:after="0" w:line="240" w:lineRule="auto"/>
        <w:rPr>
          <w:rFonts w:ascii="Arial" w:eastAsia="Times New Roman" w:hAnsi="Arial" w:cs="Arial"/>
          <w:sz w:val="24"/>
          <w:szCs w:val="24"/>
        </w:rPr>
      </w:pPr>
      <w:r w:rsidRPr="00F122BB">
        <w:rPr>
          <w:rFonts w:ascii="Arial" w:eastAsia="Times New Roman" w:hAnsi="Arial" w:cs="Arial"/>
          <w:b/>
          <w:sz w:val="24"/>
          <w:szCs w:val="24"/>
        </w:rPr>
        <w:t>Multi Agency Meeting</w:t>
      </w:r>
      <w:r>
        <w:rPr>
          <w:rFonts w:ascii="Arial" w:eastAsia="Times New Roman" w:hAnsi="Arial" w:cs="Arial"/>
          <w:sz w:val="24"/>
          <w:szCs w:val="24"/>
        </w:rPr>
        <w:t xml:space="preserve"> – This will be the type of meeting you hold depending upon </w:t>
      </w:r>
      <w:r w:rsidR="00F24EC9">
        <w:rPr>
          <w:rFonts w:ascii="Arial" w:eastAsia="Times New Roman" w:hAnsi="Arial" w:cs="Arial"/>
          <w:sz w:val="24"/>
          <w:szCs w:val="24"/>
        </w:rPr>
        <w:t>the threshold/level you are working at</w:t>
      </w:r>
      <w:r>
        <w:rPr>
          <w:rFonts w:ascii="Arial" w:eastAsia="Times New Roman" w:hAnsi="Arial" w:cs="Arial"/>
          <w:sz w:val="24"/>
          <w:szCs w:val="24"/>
        </w:rPr>
        <w:t xml:space="preserve"> either Multi Agency Meeting, Child in Need Meeting or Child Protection Core Group.</w:t>
      </w:r>
    </w:p>
    <w:p w14:paraId="138F447E" w14:textId="77777777" w:rsidR="00025A4D" w:rsidRDefault="00025A4D" w:rsidP="00025A4D">
      <w:pPr>
        <w:spacing w:after="0" w:line="240" w:lineRule="auto"/>
        <w:rPr>
          <w:rFonts w:ascii="Arial" w:eastAsia="Times New Roman" w:hAnsi="Arial" w:cs="Arial"/>
          <w:sz w:val="24"/>
          <w:szCs w:val="24"/>
        </w:rPr>
      </w:pPr>
    </w:p>
    <w:p w14:paraId="7A4360C6" w14:textId="77777777" w:rsidR="00025A4D" w:rsidRPr="00251AD6" w:rsidRDefault="00025A4D" w:rsidP="00025A4D">
      <w:pPr>
        <w:spacing w:after="0" w:line="240" w:lineRule="auto"/>
        <w:rPr>
          <w:rFonts w:ascii="Arial" w:eastAsia="Times New Roman" w:hAnsi="Arial" w:cs="Arial"/>
          <w:b/>
          <w:sz w:val="24"/>
          <w:szCs w:val="24"/>
        </w:rPr>
      </w:pPr>
      <w:r w:rsidRPr="00251AD6">
        <w:rPr>
          <w:rFonts w:ascii="Arial" w:eastAsia="Times New Roman" w:hAnsi="Arial" w:cs="Arial"/>
          <w:b/>
          <w:sz w:val="24"/>
          <w:szCs w:val="24"/>
        </w:rPr>
        <w:t>Please refer to these additional documents whilst using this toolkit</w:t>
      </w:r>
    </w:p>
    <w:p w14:paraId="05E48551" w14:textId="77777777" w:rsidR="00025A4D" w:rsidRDefault="00025A4D" w:rsidP="00025A4D">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Knowsley Threshold Document</w:t>
      </w:r>
    </w:p>
    <w:p w14:paraId="2ADB31CB" w14:textId="77777777" w:rsidR="00025A4D" w:rsidRPr="00025A4D" w:rsidRDefault="00025A4D" w:rsidP="00025A4D">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Lead Practitioner Guidance</w:t>
      </w:r>
    </w:p>
    <w:p w14:paraId="36120985" w14:textId="77777777" w:rsidR="00FE5EFD" w:rsidRPr="00893D4B" w:rsidRDefault="00FE5EFD" w:rsidP="00B00F4B">
      <w:pPr>
        <w:spacing w:after="0" w:line="240" w:lineRule="auto"/>
        <w:contextualSpacing/>
        <w:rPr>
          <w:rFonts w:ascii="Arial" w:eastAsia="Times New Roman" w:hAnsi="Arial" w:cs="Arial"/>
          <w:i/>
          <w:sz w:val="24"/>
          <w:szCs w:val="24"/>
        </w:rPr>
      </w:pPr>
    </w:p>
    <w:p w14:paraId="6D0405CF" w14:textId="77777777" w:rsidR="00FE5EFD" w:rsidRPr="00893D4B" w:rsidRDefault="00FE5EFD" w:rsidP="00B00F4B">
      <w:pPr>
        <w:spacing w:after="0" w:line="240" w:lineRule="auto"/>
        <w:contextualSpacing/>
        <w:rPr>
          <w:rFonts w:ascii="Arial" w:eastAsia="Times New Roman" w:hAnsi="Arial" w:cs="Arial"/>
          <w:i/>
          <w:sz w:val="24"/>
          <w:szCs w:val="24"/>
        </w:rPr>
      </w:pPr>
    </w:p>
    <w:p w14:paraId="4E5FD5E0" w14:textId="77777777" w:rsidR="00FE5EFD" w:rsidRPr="00893D4B" w:rsidRDefault="00FE5EFD" w:rsidP="00B00F4B">
      <w:pPr>
        <w:spacing w:after="0" w:line="240" w:lineRule="auto"/>
        <w:contextualSpacing/>
        <w:rPr>
          <w:rFonts w:ascii="Arial" w:eastAsia="Times New Roman" w:hAnsi="Arial" w:cs="Arial"/>
          <w:i/>
          <w:sz w:val="24"/>
          <w:szCs w:val="24"/>
        </w:rPr>
      </w:pPr>
    </w:p>
    <w:p w14:paraId="4D9CDFFF" w14:textId="77777777" w:rsidR="00FE5EFD" w:rsidRPr="00893D4B" w:rsidRDefault="00FE5EFD" w:rsidP="00B00F4B">
      <w:pPr>
        <w:spacing w:after="0" w:line="240" w:lineRule="auto"/>
        <w:contextualSpacing/>
        <w:rPr>
          <w:rFonts w:ascii="Arial" w:eastAsia="Times New Roman" w:hAnsi="Arial" w:cs="Arial"/>
          <w:i/>
          <w:sz w:val="24"/>
          <w:szCs w:val="24"/>
        </w:rPr>
      </w:pPr>
    </w:p>
    <w:p w14:paraId="164A0983" w14:textId="77777777" w:rsidR="000914C5" w:rsidRPr="00893D4B" w:rsidRDefault="000914C5" w:rsidP="00B00F4B">
      <w:pPr>
        <w:spacing w:after="0" w:line="240" w:lineRule="auto"/>
        <w:contextualSpacing/>
        <w:rPr>
          <w:rFonts w:ascii="Arial" w:eastAsia="Times New Roman" w:hAnsi="Arial" w:cs="Arial"/>
          <w:b/>
          <w:sz w:val="24"/>
          <w:szCs w:val="24"/>
        </w:rPr>
      </w:pPr>
    </w:p>
    <w:p w14:paraId="315BB232" w14:textId="77777777" w:rsidR="000914C5" w:rsidRPr="00893D4B" w:rsidRDefault="000914C5" w:rsidP="00B00F4B">
      <w:pPr>
        <w:spacing w:after="0" w:line="240" w:lineRule="auto"/>
        <w:contextualSpacing/>
        <w:rPr>
          <w:rFonts w:ascii="Arial" w:eastAsia="Times New Roman" w:hAnsi="Arial" w:cs="Arial"/>
          <w:b/>
          <w:sz w:val="24"/>
          <w:szCs w:val="24"/>
        </w:rPr>
      </w:pPr>
    </w:p>
    <w:p w14:paraId="25CFE635" w14:textId="77777777" w:rsidR="000914C5" w:rsidRPr="00893D4B" w:rsidRDefault="000914C5" w:rsidP="00B00F4B">
      <w:pPr>
        <w:spacing w:after="0" w:line="240" w:lineRule="auto"/>
        <w:contextualSpacing/>
        <w:rPr>
          <w:rFonts w:ascii="Arial" w:eastAsia="Times New Roman" w:hAnsi="Arial" w:cs="Arial"/>
          <w:b/>
          <w:sz w:val="24"/>
          <w:szCs w:val="24"/>
        </w:rPr>
      </w:pPr>
    </w:p>
    <w:p w14:paraId="33BF4204" w14:textId="77777777" w:rsidR="000914C5" w:rsidRPr="00893D4B" w:rsidRDefault="000914C5" w:rsidP="00B00F4B">
      <w:pPr>
        <w:spacing w:after="0" w:line="240" w:lineRule="auto"/>
        <w:contextualSpacing/>
        <w:rPr>
          <w:rFonts w:ascii="Arial" w:eastAsia="Times New Roman" w:hAnsi="Arial" w:cs="Arial"/>
          <w:b/>
          <w:sz w:val="24"/>
          <w:szCs w:val="24"/>
        </w:rPr>
      </w:pPr>
    </w:p>
    <w:p w14:paraId="4B546739" w14:textId="77777777" w:rsidR="000914C5" w:rsidRPr="00893D4B" w:rsidRDefault="000914C5" w:rsidP="00B00F4B">
      <w:pPr>
        <w:spacing w:after="0" w:line="240" w:lineRule="auto"/>
        <w:contextualSpacing/>
        <w:rPr>
          <w:rFonts w:ascii="Arial" w:eastAsia="Times New Roman" w:hAnsi="Arial" w:cs="Arial"/>
          <w:b/>
          <w:sz w:val="24"/>
          <w:szCs w:val="24"/>
        </w:rPr>
      </w:pPr>
    </w:p>
    <w:p w14:paraId="0008D266" w14:textId="77777777" w:rsidR="000914C5" w:rsidRPr="00893D4B" w:rsidRDefault="000914C5" w:rsidP="00B00F4B">
      <w:pPr>
        <w:spacing w:after="0" w:line="240" w:lineRule="auto"/>
        <w:contextualSpacing/>
        <w:rPr>
          <w:rFonts w:ascii="Arial" w:eastAsia="Times New Roman" w:hAnsi="Arial" w:cs="Arial"/>
          <w:b/>
          <w:sz w:val="24"/>
          <w:szCs w:val="24"/>
        </w:rPr>
      </w:pPr>
    </w:p>
    <w:p w14:paraId="6D7C3A9D" w14:textId="77777777" w:rsidR="0067178D" w:rsidRPr="00893D4B" w:rsidRDefault="0067178D" w:rsidP="00B00F4B">
      <w:pPr>
        <w:spacing w:after="0" w:line="240" w:lineRule="auto"/>
        <w:contextualSpacing/>
        <w:rPr>
          <w:rFonts w:ascii="Arial" w:eastAsia="Times New Roman" w:hAnsi="Arial" w:cs="Arial"/>
          <w:b/>
          <w:sz w:val="24"/>
          <w:szCs w:val="24"/>
        </w:rPr>
      </w:pPr>
    </w:p>
    <w:p w14:paraId="51E195A4" w14:textId="77777777" w:rsidR="0067178D" w:rsidRPr="00893D4B" w:rsidRDefault="0067178D" w:rsidP="00B00F4B">
      <w:pPr>
        <w:spacing w:after="0" w:line="240" w:lineRule="auto"/>
        <w:contextualSpacing/>
        <w:rPr>
          <w:rFonts w:ascii="Arial" w:eastAsia="Times New Roman" w:hAnsi="Arial" w:cs="Arial"/>
          <w:b/>
          <w:sz w:val="24"/>
          <w:szCs w:val="24"/>
        </w:rPr>
      </w:pPr>
    </w:p>
    <w:p w14:paraId="56369EC0" w14:textId="77777777" w:rsidR="0067178D" w:rsidRDefault="0067178D" w:rsidP="00B00F4B">
      <w:pPr>
        <w:spacing w:after="0" w:line="240" w:lineRule="auto"/>
        <w:contextualSpacing/>
        <w:rPr>
          <w:rFonts w:ascii="Arial" w:eastAsia="Times New Roman" w:hAnsi="Arial" w:cs="Arial"/>
          <w:b/>
          <w:sz w:val="24"/>
          <w:szCs w:val="24"/>
        </w:rPr>
      </w:pPr>
    </w:p>
    <w:p w14:paraId="0875145B" w14:textId="77777777" w:rsidR="000914C5" w:rsidRDefault="000914C5" w:rsidP="00B00F4B">
      <w:pPr>
        <w:spacing w:after="0" w:line="240" w:lineRule="auto"/>
        <w:contextualSpacing/>
        <w:rPr>
          <w:rFonts w:ascii="Arial" w:eastAsia="Times New Roman" w:hAnsi="Arial" w:cs="Arial"/>
          <w:b/>
          <w:sz w:val="24"/>
          <w:szCs w:val="24"/>
        </w:rPr>
      </w:pPr>
    </w:p>
    <w:p w14:paraId="0E9A8A0E" w14:textId="77777777" w:rsidR="000914C5" w:rsidRPr="00893D4B" w:rsidRDefault="000914C5" w:rsidP="00B00F4B">
      <w:pPr>
        <w:spacing w:after="0" w:line="240" w:lineRule="auto"/>
        <w:contextualSpacing/>
        <w:rPr>
          <w:rFonts w:ascii="Arial" w:eastAsia="Times New Roman" w:hAnsi="Arial" w:cs="Arial"/>
          <w:b/>
          <w:sz w:val="24"/>
          <w:szCs w:val="24"/>
        </w:rPr>
      </w:pPr>
    </w:p>
    <w:p w14:paraId="59AEE7E4" w14:textId="77777777" w:rsidR="000914C5" w:rsidRPr="00893D4B" w:rsidRDefault="000914C5" w:rsidP="00B00F4B">
      <w:pPr>
        <w:spacing w:after="0" w:line="240" w:lineRule="auto"/>
        <w:contextualSpacing/>
        <w:rPr>
          <w:rFonts w:ascii="Arial" w:eastAsia="Times New Roman" w:hAnsi="Arial" w:cs="Arial"/>
          <w:b/>
          <w:sz w:val="24"/>
          <w:szCs w:val="24"/>
        </w:rPr>
      </w:pPr>
    </w:p>
    <w:p w14:paraId="2603077F" w14:textId="77777777" w:rsidR="00FE5EFD" w:rsidRPr="00893D4B" w:rsidRDefault="00FE5EFD" w:rsidP="00B00F4B">
      <w:pPr>
        <w:spacing w:after="0" w:line="240" w:lineRule="auto"/>
        <w:contextualSpacing/>
        <w:rPr>
          <w:rFonts w:ascii="Arial" w:eastAsia="Times New Roman" w:hAnsi="Arial" w:cs="Arial"/>
          <w:b/>
          <w:sz w:val="24"/>
          <w:szCs w:val="24"/>
        </w:rPr>
      </w:pPr>
      <w:r w:rsidRPr="00893D4B">
        <w:rPr>
          <w:rFonts w:ascii="Arial" w:hAnsi="Arial" w:cs="Arial"/>
          <w:i/>
          <w:noProof/>
          <w:sz w:val="24"/>
          <w:szCs w:val="24"/>
          <w:lang w:eastAsia="en-GB"/>
        </w:rPr>
        <mc:AlternateContent>
          <mc:Choice Requires="wps">
            <w:drawing>
              <wp:anchor distT="0" distB="0" distL="114300" distR="114300" simplePos="0" relativeHeight="251663360" behindDoc="0" locked="0" layoutInCell="1" allowOverlap="1" wp14:anchorId="680313B6" wp14:editId="59180E00">
                <wp:simplePos x="0" y="0"/>
                <wp:positionH relativeFrom="column">
                  <wp:posOffset>3729990</wp:posOffset>
                </wp:positionH>
                <wp:positionV relativeFrom="paragraph">
                  <wp:posOffset>40005</wp:posOffset>
                </wp:positionV>
                <wp:extent cx="2400300" cy="581025"/>
                <wp:effectExtent l="495300" t="0" r="19050" b="28575"/>
                <wp:wrapSquare wrapText="bothSides"/>
                <wp:docPr id="4" name="Rounded 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581025"/>
                        </a:xfrm>
                        <a:prstGeom prst="wedgeRoundRectCallout">
                          <a:avLst>
                            <a:gd name="adj1" fmla="val -69982"/>
                            <a:gd name="adj2" fmla="val -46645"/>
                            <a:gd name="adj3" fmla="val 16667"/>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45CBF5E" w14:textId="77777777" w:rsidR="00F24EC9" w:rsidRPr="0055240C" w:rsidRDefault="00F24EC9" w:rsidP="00FE5EFD">
                            <w:pPr>
                              <w:jc w:val="center"/>
                              <w:rPr>
                                <w:rFonts w:ascii="Arial" w:hAnsi="Arial" w:cs="Arial"/>
                                <w:color w:val="009999"/>
                              </w:rPr>
                            </w:pPr>
                            <w:r w:rsidRPr="0055240C">
                              <w:rPr>
                                <w:rFonts w:ascii="Arial" w:hAnsi="Arial" w:cs="Arial"/>
                                <w:i/>
                                <w:color w:val="009999"/>
                              </w:rPr>
                              <w:t>It’s not just about getting through the front door</w:t>
                            </w:r>
                            <w:r w:rsidRPr="0055240C">
                              <w:rPr>
                                <w:rFonts w:ascii="Arial" w:hAnsi="Arial" w:cs="Arial"/>
                                <w:color w:val="009999"/>
                              </w:rPr>
                              <w:t xml:space="preserve"> (Casey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27" type="#_x0000_t62" style="position:absolute;margin-left:293.7pt;margin-top:3.15pt;width:189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" adj="-4316,725" fillcolor="white [3201]" strokecolor="#e36c0a [2409]" strokeweight="2pt">
                <v:path arrowok="t"/>
                <v:textbox>
                  <w:txbxContent>
                    <w:p w14:paraId="35CA68BC" w14:textId="77777777" w:rsidR="00F24EC9" w:rsidRPr="0055240C" w:rsidRDefault="00F24EC9" w:rsidP="00FE5EFD">
                      <w:pPr>
                        <w:jc w:val="center"/>
                        <w:rPr>
                          <w:rFonts w:ascii="Arial" w:hAnsi="Arial" w:cs="Arial"/>
                          <w:color w:val="009999"/>
                        </w:rPr>
                      </w:pPr>
                      <w:r w:rsidRPr="0055240C">
                        <w:rPr>
                          <w:rFonts w:ascii="Arial" w:hAnsi="Arial" w:cs="Arial"/>
                          <w:i/>
                          <w:color w:val="009999"/>
                        </w:rPr>
                        <w:t>It’s not just about getting through the front door</w:t>
                      </w:r>
                      <w:r w:rsidRPr="0055240C">
                        <w:rPr>
                          <w:rFonts w:ascii="Arial" w:hAnsi="Arial" w:cs="Arial"/>
                          <w:color w:val="009999"/>
                        </w:rPr>
                        <w:t xml:space="preserve"> (Casey 2012)</w:t>
                      </w:r>
                    </w:p>
                  </w:txbxContent>
                </v:textbox>
                <w10:wrap type="square"/>
              </v:shape>
            </w:pict>
          </mc:Fallback>
        </mc:AlternateContent>
      </w:r>
      <w:r w:rsidRPr="00893D4B">
        <w:rPr>
          <w:rFonts w:ascii="Arial" w:eastAsia="Times New Roman" w:hAnsi="Arial" w:cs="Arial"/>
          <w:b/>
          <w:sz w:val="24"/>
          <w:szCs w:val="24"/>
        </w:rPr>
        <w:t xml:space="preserve">4. </w:t>
      </w:r>
      <w:r w:rsidRPr="00893D4B">
        <w:rPr>
          <w:rFonts w:ascii="Arial" w:eastAsia="Times New Roman" w:hAnsi="Arial" w:cs="Arial"/>
          <w:b/>
          <w:sz w:val="24"/>
          <w:szCs w:val="24"/>
        </w:rPr>
        <w:tab/>
        <w:t>What do we mean by ‘engagement?’</w:t>
      </w:r>
    </w:p>
    <w:p w14:paraId="5D435BAA" w14:textId="77777777" w:rsidR="00FE5EFD" w:rsidRPr="00893D4B" w:rsidRDefault="00FE5EFD" w:rsidP="00B00F4B">
      <w:pPr>
        <w:spacing w:after="0" w:line="240" w:lineRule="auto"/>
        <w:contextualSpacing/>
        <w:rPr>
          <w:rFonts w:ascii="Arial" w:eastAsia="Times New Roman" w:hAnsi="Arial" w:cs="Arial"/>
          <w:b/>
          <w:sz w:val="24"/>
          <w:szCs w:val="24"/>
        </w:rPr>
      </w:pPr>
    </w:p>
    <w:p w14:paraId="7C20825D" w14:textId="77777777" w:rsidR="00FE5EFD" w:rsidRPr="00893D4B" w:rsidRDefault="00FE5EFD" w:rsidP="00B00F4B">
      <w:p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Effectively engaging families can be split into three stages:</w:t>
      </w:r>
    </w:p>
    <w:p w14:paraId="0636226C" w14:textId="77777777" w:rsidR="00FE5EFD" w:rsidRPr="00893D4B" w:rsidRDefault="00FE5EFD" w:rsidP="00B00F4B">
      <w:pPr>
        <w:autoSpaceDE w:val="0"/>
        <w:autoSpaceDN w:val="0"/>
        <w:adjustRightInd w:val="0"/>
        <w:spacing w:after="0" w:line="360" w:lineRule="auto"/>
        <w:ind w:left="720" w:hanging="720"/>
        <w:rPr>
          <w:rFonts w:ascii="Arial" w:hAnsi="Arial" w:cs="Arial"/>
          <w:bCs/>
          <w:sz w:val="24"/>
          <w:szCs w:val="24"/>
        </w:rPr>
      </w:pPr>
      <w:r w:rsidRPr="00893D4B">
        <w:rPr>
          <w:rFonts w:ascii="Arial" w:hAnsi="Arial" w:cs="Arial"/>
          <w:bCs/>
          <w:sz w:val="24"/>
          <w:szCs w:val="24"/>
        </w:rPr>
        <w:t xml:space="preserve">1. </w:t>
      </w:r>
      <w:r w:rsidRPr="00893D4B">
        <w:rPr>
          <w:rFonts w:ascii="Arial" w:hAnsi="Arial" w:cs="Arial"/>
          <w:bCs/>
          <w:sz w:val="24"/>
          <w:szCs w:val="24"/>
        </w:rPr>
        <w:tab/>
        <w:t>The process of first attracting or motivating a family to accept</w:t>
      </w:r>
      <w:r w:rsidR="0067178D" w:rsidRPr="00893D4B">
        <w:rPr>
          <w:rFonts w:ascii="Arial" w:hAnsi="Arial" w:cs="Arial"/>
          <w:bCs/>
          <w:sz w:val="24"/>
          <w:szCs w:val="24"/>
        </w:rPr>
        <w:t xml:space="preserve"> the service for the first time.</w:t>
      </w:r>
    </w:p>
    <w:p w14:paraId="65D34DCB" w14:textId="77777777" w:rsidR="00FE5EFD" w:rsidRPr="00893D4B" w:rsidRDefault="00FE5EFD" w:rsidP="00B00F4B">
      <w:pPr>
        <w:autoSpaceDE w:val="0"/>
        <w:autoSpaceDN w:val="0"/>
        <w:adjustRightInd w:val="0"/>
        <w:spacing w:after="0" w:line="360" w:lineRule="auto"/>
        <w:ind w:left="720" w:hanging="720"/>
        <w:rPr>
          <w:rFonts w:ascii="Arial" w:hAnsi="Arial" w:cs="Arial"/>
          <w:bCs/>
          <w:sz w:val="24"/>
          <w:szCs w:val="24"/>
        </w:rPr>
      </w:pPr>
      <w:r w:rsidRPr="00893D4B">
        <w:rPr>
          <w:rFonts w:ascii="Arial" w:hAnsi="Arial" w:cs="Arial"/>
          <w:bCs/>
          <w:sz w:val="24"/>
          <w:szCs w:val="24"/>
        </w:rPr>
        <w:t xml:space="preserve">2. </w:t>
      </w:r>
      <w:r w:rsidRPr="00893D4B">
        <w:rPr>
          <w:rFonts w:ascii="Arial" w:hAnsi="Arial" w:cs="Arial"/>
          <w:bCs/>
          <w:sz w:val="24"/>
          <w:szCs w:val="24"/>
        </w:rPr>
        <w:tab/>
        <w:t xml:space="preserve">Enabling the family to recognise the benefits, goals and </w:t>
      </w:r>
      <w:r w:rsidR="0067178D" w:rsidRPr="00893D4B">
        <w:rPr>
          <w:rFonts w:ascii="Arial" w:hAnsi="Arial" w:cs="Arial"/>
          <w:bCs/>
          <w:sz w:val="24"/>
          <w:szCs w:val="24"/>
        </w:rPr>
        <w:t>expectations of the service.</w:t>
      </w:r>
    </w:p>
    <w:p w14:paraId="765C464D" w14:textId="77777777" w:rsidR="00FE5EFD" w:rsidRPr="00893D4B" w:rsidRDefault="00FE5EFD" w:rsidP="00B00F4B">
      <w:pPr>
        <w:autoSpaceDE w:val="0"/>
        <w:autoSpaceDN w:val="0"/>
        <w:adjustRightInd w:val="0"/>
        <w:spacing w:after="240" w:line="360" w:lineRule="auto"/>
        <w:ind w:left="720" w:hanging="720"/>
        <w:rPr>
          <w:rFonts w:ascii="Arial" w:hAnsi="Arial" w:cs="Arial"/>
          <w:bCs/>
          <w:sz w:val="24"/>
          <w:szCs w:val="24"/>
        </w:rPr>
      </w:pPr>
      <w:r w:rsidRPr="00893D4B">
        <w:rPr>
          <w:rFonts w:ascii="Arial" w:hAnsi="Arial" w:cs="Arial"/>
          <w:bCs/>
          <w:sz w:val="24"/>
          <w:szCs w:val="24"/>
        </w:rPr>
        <w:t xml:space="preserve">3. </w:t>
      </w:r>
      <w:r w:rsidRPr="00893D4B">
        <w:rPr>
          <w:rFonts w:ascii="Arial" w:hAnsi="Arial" w:cs="Arial"/>
          <w:bCs/>
          <w:sz w:val="24"/>
          <w:szCs w:val="24"/>
        </w:rPr>
        <w:tab/>
        <w:t>Building a relationship between the practitioner and the family members and engaging them sufficiently to begin delivering meaningful and beneficial support that is accessible and suitable to the individual and their family. The support should provide the family with the skills to maintain positive changes when support ends.</w:t>
      </w:r>
    </w:p>
    <w:p w14:paraId="4D01E4D8" w14:textId="77777777" w:rsidR="00FE5EFD" w:rsidRPr="00893D4B" w:rsidRDefault="00FE5EFD" w:rsidP="00B00F4B">
      <w:pPr>
        <w:spacing w:after="0" w:line="240" w:lineRule="auto"/>
        <w:contextualSpacing/>
        <w:rPr>
          <w:rFonts w:ascii="Arial" w:eastAsia="Times New Roman" w:hAnsi="Arial" w:cs="Arial"/>
          <w:b/>
          <w:sz w:val="24"/>
          <w:szCs w:val="24"/>
        </w:rPr>
      </w:pPr>
      <w:r w:rsidRPr="00893D4B">
        <w:rPr>
          <w:rFonts w:ascii="Arial" w:eastAsia="Times New Roman" w:hAnsi="Arial" w:cs="Arial"/>
          <w:b/>
          <w:sz w:val="24"/>
          <w:szCs w:val="24"/>
        </w:rPr>
        <w:t>5.</w:t>
      </w:r>
      <w:r w:rsidRPr="00893D4B">
        <w:rPr>
          <w:rFonts w:ascii="Arial" w:eastAsia="Times New Roman" w:hAnsi="Arial" w:cs="Arial"/>
          <w:b/>
          <w:sz w:val="24"/>
          <w:szCs w:val="24"/>
        </w:rPr>
        <w:tab/>
        <w:t>Why some practitioners find it difficult to engage</w:t>
      </w:r>
    </w:p>
    <w:p w14:paraId="5CB50976" w14:textId="77777777" w:rsidR="00FE5EFD" w:rsidRPr="00893D4B" w:rsidRDefault="00FE5EFD" w:rsidP="00B00F4B">
      <w:pPr>
        <w:spacing w:after="0" w:line="240" w:lineRule="auto"/>
        <w:contextualSpacing/>
        <w:rPr>
          <w:rFonts w:ascii="Arial" w:eastAsia="Times New Roman" w:hAnsi="Arial" w:cs="Arial"/>
          <w:b/>
          <w:sz w:val="24"/>
          <w:szCs w:val="24"/>
        </w:rPr>
      </w:pPr>
    </w:p>
    <w:p w14:paraId="2838C94A" w14:textId="77777777" w:rsidR="00FE5EFD" w:rsidRPr="00893D4B" w:rsidRDefault="0067178D" w:rsidP="006C24C7">
      <w:pPr>
        <w:pStyle w:val="ListParagraph"/>
        <w:numPr>
          <w:ilvl w:val="0"/>
          <w:numId w:val="4"/>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P</w:t>
      </w:r>
      <w:r w:rsidR="00FE5EFD" w:rsidRPr="00893D4B">
        <w:rPr>
          <w:rFonts w:ascii="Arial" w:hAnsi="Arial" w:cs="Arial"/>
          <w:bCs/>
          <w:sz w:val="24"/>
          <w:szCs w:val="24"/>
        </w:rPr>
        <w:t xml:space="preserve">rofessionals not having the necessary skills needed to </w:t>
      </w:r>
      <w:r w:rsidR="005537A9" w:rsidRPr="00893D4B">
        <w:rPr>
          <w:rFonts w:ascii="Arial" w:hAnsi="Arial" w:cs="Arial"/>
          <w:bCs/>
          <w:color w:val="000000" w:themeColor="text1"/>
          <w:sz w:val="24"/>
          <w:szCs w:val="24"/>
        </w:rPr>
        <w:t>address families’</w:t>
      </w:r>
      <w:r w:rsidR="00FE5EFD" w:rsidRPr="00893D4B">
        <w:rPr>
          <w:rFonts w:ascii="Arial" w:hAnsi="Arial" w:cs="Arial"/>
          <w:bCs/>
          <w:color w:val="000000" w:themeColor="text1"/>
          <w:sz w:val="24"/>
          <w:szCs w:val="24"/>
        </w:rPr>
        <w:t xml:space="preserve"> </w:t>
      </w:r>
      <w:r w:rsidRPr="00893D4B">
        <w:rPr>
          <w:rFonts w:ascii="Arial" w:hAnsi="Arial" w:cs="Arial"/>
          <w:bCs/>
          <w:sz w:val="24"/>
          <w:szCs w:val="24"/>
        </w:rPr>
        <w:t>defensiveness and anxieties.</w:t>
      </w:r>
    </w:p>
    <w:p w14:paraId="258ED20F" w14:textId="77777777" w:rsidR="00FE5EFD" w:rsidRPr="00893D4B" w:rsidRDefault="0067178D" w:rsidP="006C24C7">
      <w:pPr>
        <w:pStyle w:val="ListParagraph"/>
        <w:numPr>
          <w:ilvl w:val="0"/>
          <w:numId w:val="4"/>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P</w:t>
      </w:r>
      <w:r w:rsidR="00FE5EFD" w:rsidRPr="00893D4B">
        <w:rPr>
          <w:rFonts w:ascii="Arial" w:hAnsi="Arial" w:cs="Arial"/>
          <w:bCs/>
          <w:sz w:val="24"/>
          <w:szCs w:val="24"/>
        </w:rPr>
        <w:t>rofessionals misunderstanding the practical and emotional difficulties that impac</w:t>
      </w:r>
      <w:r w:rsidRPr="00893D4B">
        <w:rPr>
          <w:rFonts w:ascii="Arial" w:hAnsi="Arial" w:cs="Arial"/>
          <w:bCs/>
          <w:sz w:val="24"/>
          <w:szCs w:val="24"/>
        </w:rPr>
        <w:t>t on people’s ability to engage.</w:t>
      </w:r>
    </w:p>
    <w:p w14:paraId="731D496F" w14:textId="77777777" w:rsidR="00FE5EFD" w:rsidRPr="00893D4B" w:rsidRDefault="0067178D" w:rsidP="006C24C7">
      <w:pPr>
        <w:pStyle w:val="ListParagraph"/>
        <w:numPr>
          <w:ilvl w:val="0"/>
          <w:numId w:val="4"/>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L</w:t>
      </w:r>
      <w:r w:rsidR="00FE5EFD" w:rsidRPr="00893D4B">
        <w:rPr>
          <w:rFonts w:ascii="Arial" w:hAnsi="Arial" w:cs="Arial"/>
          <w:bCs/>
          <w:sz w:val="24"/>
          <w:szCs w:val="24"/>
        </w:rPr>
        <w:t>ack of time to build meaningful, trusting relati</w:t>
      </w:r>
      <w:r w:rsidRPr="00893D4B">
        <w:rPr>
          <w:rFonts w:ascii="Arial" w:hAnsi="Arial" w:cs="Arial"/>
          <w:bCs/>
          <w:sz w:val="24"/>
          <w:szCs w:val="24"/>
        </w:rPr>
        <w:t>onships with all family members.</w:t>
      </w:r>
    </w:p>
    <w:p w14:paraId="45972C2C" w14:textId="77777777" w:rsidR="00FE5EFD" w:rsidRPr="00893D4B" w:rsidRDefault="0067178D" w:rsidP="006C24C7">
      <w:pPr>
        <w:pStyle w:val="ListParagraph"/>
        <w:numPr>
          <w:ilvl w:val="0"/>
          <w:numId w:val="4"/>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P</w:t>
      </w:r>
      <w:r w:rsidR="00FE5EFD" w:rsidRPr="00893D4B">
        <w:rPr>
          <w:rFonts w:ascii="Arial" w:hAnsi="Arial" w:cs="Arial"/>
          <w:bCs/>
          <w:sz w:val="24"/>
          <w:szCs w:val="24"/>
        </w:rPr>
        <w:t>rofessionals’ frame of reference; (values, beliefs and attitudes may be different to those of the fa</w:t>
      </w:r>
      <w:r w:rsidRPr="00893D4B">
        <w:rPr>
          <w:rFonts w:ascii="Arial" w:hAnsi="Arial" w:cs="Arial"/>
          <w:bCs/>
          <w:sz w:val="24"/>
          <w:szCs w:val="24"/>
        </w:rPr>
        <w:t>mily and lead to value clashes).</w:t>
      </w:r>
    </w:p>
    <w:p w14:paraId="53866FC5" w14:textId="77777777" w:rsidR="000914C5" w:rsidRPr="00854665" w:rsidRDefault="00FE5EFD" w:rsidP="00B00F4B">
      <w:pPr>
        <w:pStyle w:val="ListParagraph"/>
        <w:numPr>
          <w:ilvl w:val="0"/>
          <w:numId w:val="4"/>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Pressure from the service to engage and make </w:t>
      </w:r>
      <w:r w:rsidR="0067178D" w:rsidRPr="00893D4B">
        <w:rPr>
          <w:rFonts w:ascii="Arial" w:hAnsi="Arial" w:cs="Arial"/>
          <w:bCs/>
          <w:sz w:val="24"/>
          <w:szCs w:val="24"/>
        </w:rPr>
        <w:t>changes within a family quickly.</w:t>
      </w:r>
    </w:p>
    <w:p w14:paraId="677AC5F6" w14:textId="77777777" w:rsidR="000914C5" w:rsidRPr="00893D4B" w:rsidRDefault="00854665" w:rsidP="00B00F4B">
      <w:pPr>
        <w:autoSpaceDE w:val="0"/>
        <w:autoSpaceDN w:val="0"/>
        <w:adjustRightInd w:val="0"/>
        <w:spacing w:after="240" w:line="360" w:lineRule="auto"/>
        <w:rPr>
          <w:rFonts w:ascii="Arial" w:hAnsi="Arial" w:cs="Arial"/>
          <w:b/>
          <w:bCs/>
          <w:sz w:val="24"/>
          <w:szCs w:val="24"/>
        </w:rPr>
      </w:pPr>
      <w:r w:rsidRPr="00854665">
        <w:rPr>
          <w:rFonts w:ascii="Arial" w:hAnsi="Arial" w:cs="Arial"/>
          <w:b/>
          <w:bCs/>
          <w:sz w:val="24"/>
          <w:szCs w:val="24"/>
        </w:rPr>
        <w:t xml:space="preserve">   </w:t>
      </w:r>
      <w:r>
        <w:rPr>
          <w:rFonts w:ascii="Arial" w:hAnsi="Arial" w:cs="Arial"/>
          <w:b/>
          <w:bCs/>
          <w:noProof/>
          <w:sz w:val="24"/>
          <w:szCs w:val="24"/>
          <w:lang w:eastAsia="en-GB"/>
        </w:rPr>
        <w:drawing>
          <wp:inline distT="0" distB="0" distL="0" distR="0" wp14:anchorId="0ADDEA86" wp14:editId="7E7AC5F5">
            <wp:extent cx="609600" cy="59753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597535"/>
                    </a:xfrm>
                    <a:prstGeom prst="rect">
                      <a:avLst/>
                    </a:prstGeom>
                    <a:noFill/>
                  </pic:spPr>
                </pic:pic>
              </a:graphicData>
            </a:graphic>
          </wp:inline>
        </w:drawing>
      </w:r>
      <w:r w:rsidRPr="00854665">
        <w:rPr>
          <w:rFonts w:ascii="Arial" w:hAnsi="Arial" w:cs="Arial"/>
          <w:b/>
          <w:bCs/>
          <w:sz w:val="24"/>
          <w:szCs w:val="24"/>
        </w:rPr>
        <w:t xml:space="preserve"> Always remember that without meaningful engagement the child will continue to live in an environment or situation which can potentially have a negative impact upon their future outcomes, development, well-being and safety. It is</w:t>
      </w:r>
      <w:r w:rsidR="00F24EC9">
        <w:rPr>
          <w:rFonts w:ascii="Arial" w:hAnsi="Arial" w:cs="Arial"/>
          <w:b/>
          <w:bCs/>
          <w:sz w:val="24"/>
          <w:szCs w:val="24"/>
        </w:rPr>
        <w:t xml:space="preserve"> therefore vital </w:t>
      </w:r>
      <w:r w:rsidRPr="00854665">
        <w:rPr>
          <w:rFonts w:ascii="Arial" w:hAnsi="Arial" w:cs="Arial"/>
          <w:b/>
          <w:bCs/>
          <w:sz w:val="24"/>
          <w:szCs w:val="24"/>
        </w:rPr>
        <w:t xml:space="preserve">that you try all the techniques, tips and suggestions within this document to secure engagement with the family.  </w:t>
      </w:r>
    </w:p>
    <w:p w14:paraId="6C094FB2" w14:textId="77777777" w:rsidR="00E17299" w:rsidRDefault="00E17299" w:rsidP="00B00F4B">
      <w:pPr>
        <w:autoSpaceDE w:val="0"/>
        <w:autoSpaceDN w:val="0"/>
        <w:adjustRightInd w:val="0"/>
        <w:spacing w:after="240" w:line="360" w:lineRule="auto"/>
        <w:rPr>
          <w:rFonts w:ascii="Arial" w:hAnsi="Arial" w:cs="Arial"/>
          <w:b/>
          <w:bCs/>
          <w:sz w:val="24"/>
          <w:szCs w:val="24"/>
        </w:rPr>
      </w:pPr>
    </w:p>
    <w:p w14:paraId="3C435DFE" w14:textId="77777777" w:rsidR="00854665" w:rsidRPr="00893D4B" w:rsidRDefault="00854665" w:rsidP="00B00F4B">
      <w:pPr>
        <w:autoSpaceDE w:val="0"/>
        <w:autoSpaceDN w:val="0"/>
        <w:adjustRightInd w:val="0"/>
        <w:spacing w:after="240" w:line="360" w:lineRule="auto"/>
        <w:rPr>
          <w:rFonts w:ascii="Arial" w:hAnsi="Arial" w:cs="Arial"/>
          <w:b/>
          <w:bCs/>
          <w:sz w:val="24"/>
          <w:szCs w:val="24"/>
        </w:rPr>
      </w:pPr>
    </w:p>
    <w:p w14:paraId="7F79BCB3" w14:textId="77777777" w:rsidR="000D4E2B" w:rsidRDefault="000914C5" w:rsidP="000D4E2B">
      <w:pPr>
        <w:autoSpaceDE w:val="0"/>
        <w:autoSpaceDN w:val="0"/>
        <w:adjustRightInd w:val="0"/>
        <w:spacing w:after="240" w:line="360" w:lineRule="auto"/>
        <w:rPr>
          <w:rFonts w:ascii="Arial" w:hAnsi="Arial" w:cs="Arial"/>
          <w:b/>
          <w:bCs/>
          <w:sz w:val="24"/>
          <w:szCs w:val="24"/>
        </w:rPr>
      </w:pPr>
      <w:r w:rsidRPr="00893D4B">
        <w:rPr>
          <w:rFonts w:ascii="Arial" w:hAnsi="Arial" w:cs="Arial"/>
          <w:b/>
          <w:bCs/>
          <w:sz w:val="24"/>
          <w:szCs w:val="24"/>
        </w:rPr>
        <w:lastRenderedPageBreak/>
        <w:t>6.</w:t>
      </w:r>
      <w:r w:rsidRPr="00893D4B">
        <w:rPr>
          <w:rFonts w:ascii="Arial" w:hAnsi="Arial" w:cs="Arial"/>
          <w:b/>
          <w:bCs/>
          <w:sz w:val="24"/>
          <w:szCs w:val="24"/>
        </w:rPr>
        <w:tab/>
        <w:t>Why some families find it difficult to engage</w:t>
      </w:r>
    </w:p>
    <w:p w14:paraId="7C4920A6" w14:textId="77777777" w:rsidR="000914C5" w:rsidRPr="00F24EC9" w:rsidRDefault="000914C5" w:rsidP="00F24EC9">
      <w:pPr>
        <w:autoSpaceDE w:val="0"/>
        <w:autoSpaceDN w:val="0"/>
        <w:adjustRightInd w:val="0"/>
        <w:spacing w:after="240" w:line="360" w:lineRule="auto"/>
        <w:rPr>
          <w:rFonts w:ascii="Arial" w:hAnsi="Arial" w:cs="Arial"/>
          <w:b/>
          <w:bCs/>
          <w:sz w:val="24"/>
          <w:szCs w:val="24"/>
        </w:rPr>
      </w:pPr>
      <w:r w:rsidRPr="00893D4B">
        <w:rPr>
          <w:rFonts w:ascii="Arial" w:hAnsi="Arial" w:cs="Arial"/>
          <w:bCs/>
          <w:sz w:val="24"/>
          <w:szCs w:val="24"/>
        </w:rPr>
        <w:t>Effective engagement is crucial to work with all families but especially with families with multiple and complex needs, particularly since many of these families have a history of non-engagement and often have a</w:t>
      </w:r>
      <w:r w:rsidR="005537A9" w:rsidRPr="00893D4B">
        <w:rPr>
          <w:rFonts w:ascii="Arial" w:hAnsi="Arial" w:cs="Arial"/>
          <w:bCs/>
          <w:sz w:val="24"/>
          <w:szCs w:val="24"/>
        </w:rPr>
        <w:t>ctively disengaged</w:t>
      </w:r>
      <w:r w:rsidRPr="00893D4B">
        <w:rPr>
          <w:rFonts w:ascii="Arial" w:hAnsi="Arial" w:cs="Arial"/>
          <w:bCs/>
          <w:sz w:val="24"/>
          <w:szCs w:val="24"/>
        </w:rPr>
        <w:t xml:space="preserve"> or rejected previous support for a range of reasons:</w:t>
      </w:r>
    </w:p>
    <w:p w14:paraId="1C7689CD" w14:textId="77777777" w:rsidR="000914C5" w:rsidRPr="00893D4B" w:rsidRDefault="000914C5" w:rsidP="006C24C7">
      <w:pPr>
        <w:pStyle w:val="ListParagraph"/>
        <w:numPr>
          <w:ilvl w:val="0"/>
          <w:numId w:val="6"/>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previous negative experience of agencies; </w:t>
      </w:r>
    </w:p>
    <w:p w14:paraId="0A913CF1" w14:textId="77777777" w:rsidR="000914C5" w:rsidRPr="00893D4B" w:rsidRDefault="000914C5" w:rsidP="006C24C7">
      <w:pPr>
        <w:pStyle w:val="ListParagraph"/>
        <w:numPr>
          <w:ilvl w:val="0"/>
          <w:numId w:val="6"/>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not understanding professionals concerns; </w:t>
      </w:r>
    </w:p>
    <w:p w14:paraId="00DB9743" w14:textId="77777777" w:rsidR="000914C5" w:rsidRPr="00893D4B" w:rsidRDefault="000914C5" w:rsidP="006C24C7">
      <w:pPr>
        <w:pStyle w:val="ListParagraph"/>
        <w:numPr>
          <w:ilvl w:val="0"/>
          <w:numId w:val="6"/>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cultural differences; </w:t>
      </w:r>
    </w:p>
    <w:p w14:paraId="0346912D" w14:textId="77777777"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genuine fear- will my children be removed</w:t>
      </w:r>
      <w:r w:rsidRPr="00893D4B">
        <w:rPr>
          <w:rFonts w:ascii="Arial" w:hAnsi="Arial" w:cs="Arial"/>
          <w:bCs/>
          <w:color w:val="C0504D" w:themeColor="accent2"/>
          <w:sz w:val="24"/>
          <w:szCs w:val="24"/>
        </w:rPr>
        <w:t>;</w:t>
      </w:r>
      <w:r w:rsidRPr="00893D4B">
        <w:rPr>
          <w:rFonts w:ascii="Arial" w:hAnsi="Arial" w:cs="Arial"/>
          <w:bCs/>
          <w:sz w:val="24"/>
          <w:szCs w:val="24"/>
        </w:rPr>
        <w:t xml:space="preserve"> </w:t>
      </w:r>
    </w:p>
    <w:p w14:paraId="453C28CA" w14:textId="77777777" w:rsidR="005537A9" w:rsidRPr="00893D4B" w:rsidRDefault="005537A9"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fear of oppressive judgements</w:t>
      </w:r>
    </w:p>
    <w:p w14:paraId="2FF5B0A0" w14:textId="77777777"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anti-authority stance,</w:t>
      </w:r>
      <w:r w:rsidRPr="00893D4B">
        <w:rPr>
          <w:rFonts w:ascii="Arial" w:hAnsi="Arial" w:cs="Arial"/>
        </w:rPr>
        <w:t xml:space="preserve"> </w:t>
      </w:r>
      <w:r w:rsidRPr="00893D4B">
        <w:rPr>
          <w:rFonts w:ascii="Arial" w:hAnsi="Arial" w:cs="Arial"/>
          <w:bCs/>
          <w:sz w:val="24"/>
          <w:szCs w:val="24"/>
        </w:rPr>
        <w:t xml:space="preserve">dislike or fear of authority </w:t>
      </w:r>
      <w:r w:rsidRPr="00893D4B">
        <w:rPr>
          <w:rFonts w:ascii="Arial" w:hAnsi="Arial" w:cs="Arial"/>
          <w:bCs/>
          <w:color w:val="000000" w:themeColor="text1"/>
          <w:sz w:val="24"/>
          <w:szCs w:val="24"/>
        </w:rPr>
        <w:t>figures;</w:t>
      </w:r>
    </w:p>
    <w:p w14:paraId="7F85B02E" w14:textId="77777777"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 xml:space="preserve">lack of communication from professionals; </w:t>
      </w:r>
    </w:p>
    <w:p w14:paraId="46C4CE8B" w14:textId="77777777"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 xml:space="preserve">do not want to have their privacy invaded; </w:t>
      </w:r>
    </w:p>
    <w:p w14:paraId="073491D3" w14:textId="77777777"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have something to hide;</w:t>
      </w:r>
    </w:p>
    <w:p w14:paraId="06CB11A4" w14:textId="77777777" w:rsidR="000914C5"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families may have experienced services where their problems have been treated in isolation, so they disengaged because they were overwhelmed by the other needs they face;</w:t>
      </w:r>
    </w:p>
    <w:p w14:paraId="377066B8" w14:textId="77777777" w:rsidR="00B95F6C" w:rsidRPr="00893D4B" w:rsidRDefault="00B95F6C" w:rsidP="006C24C7">
      <w:pPr>
        <w:pStyle w:val="ListParagraph"/>
        <w:numPr>
          <w:ilvl w:val="0"/>
          <w:numId w:val="6"/>
        </w:numPr>
        <w:autoSpaceDE w:val="0"/>
        <w:autoSpaceDN w:val="0"/>
        <w:adjustRightInd w:val="0"/>
        <w:spacing w:after="0" w:line="360" w:lineRule="auto"/>
        <w:rPr>
          <w:rFonts w:ascii="Arial" w:hAnsi="Arial" w:cs="Arial"/>
          <w:bCs/>
          <w:sz w:val="24"/>
          <w:szCs w:val="24"/>
        </w:rPr>
      </w:pPr>
      <w:r>
        <w:rPr>
          <w:rFonts w:ascii="Arial" w:hAnsi="Arial" w:cs="Arial"/>
          <w:bCs/>
          <w:sz w:val="24"/>
          <w:szCs w:val="24"/>
        </w:rPr>
        <w:t>May be in a coercive relationship due to Domestic Abuse.</w:t>
      </w:r>
    </w:p>
    <w:p w14:paraId="6E2165C6" w14:textId="77777777"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families may have very low aspirations or are  daunted by how services present themselves;</w:t>
      </w:r>
    </w:p>
    <w:p w14:paraId="124A6155" w14:textId="77777777"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there may be some unidentified needs for example, mental health</w:t>
      </w:r>
      <w:r w:rsidRPr="00893D4B">
        <w:rPr>
          <w:rFonts w:ascii="Arial" w:hAnsi="Arial" w:cs="Arial"/>
          <w:b/>
          <w:bCs/>
          <w:color w:val="FF0000"/>
          <w:sz w:val="24"/>
          <w:szCs w:val="24"/>
        </w:rPr>
        <w:t xml:space="preserve"> </w:t>
      </w:r>
      <w:r w:rsidRPr="00893D4B">
        <w:rPr>
          <w:rFonts w:ascii="Arial" w:hAnsi="Arial" w:cs="Arial"/>
          <w:bCs/>
          <w:sz w:val="24"/>
          <w:szCs w:val="24"/>
        </w:rPr>
        <w:t>issues</w:t>
      </w:r>
      <w:r w:rsidRPr="00893D4B">
        <w:rPr>
          <w:rFonts w:ascii="Arial" w:hAnsi="Arial" w:cs="Arial"/>
          <w:bCs/>
          <w:color w:val="FF0000"/>
          <w:sz w:val="24"/>
          <w:szCs w:val="24"/>
        </w:rPr>
        <w:t xml:space="preserve"> </w:t>
      </w:r>
      <w:r w:rsidRPr="00893D4B">
        <w:rPr>
          <w:rFonts w:ascii="Arial" w:hAnsi="Arial" w:cs="Arial"/>
          <w:bCs/>
          <w:sz w:val="24"/>
          <w:szCs w:val="24"/>
        </w:rPr>
        <w:t>or learning disability, which have previously stopped the family from engaging in support or making progress;</w:t>
      </w:r>
    </w:p>
    <w:p w14:paraId="4A84ABDB" w14:textId="77777777"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proofErr w:type="gramStart"/>
      <w:r w:rsidRPr="00893D4B">
        <w:rPr>
          <w:rFonts w:ascii="Arial" w:hAnsi="Arial" w:cs="Arial"/>
          <w:bCs/>
          <w:sz w:val="24"/>
          <w:szCs w:val="24"/>
        </w:rPr>
        <w:t>individuals</w:t>
      </w:r>
      <w:proofErr w:type="gramEnd"/>
      <w:r w:rsidRPr="00893D4B">
        <w:rPr>
          <w:rFonts w:ascii="Arial" w:hAnsi="Arial" w:cs="Arial"/>
          <w:bCs/>
          <w:sz w:val="24"/>
          <w:szCs w:val="24"/>
        </w:rPr>
        <w:t xml:space="preserve"> may fail to acknowledge their own needs (for example, mental health needs) or to acknowledge the impact that their needs and/or behaviour are having on others. For example, a parent with mental health needs may fail to recognise the impact that his/her behaviour is having on his/her child’s needs being met;</w:t>
      </w:r>
    </w:p>
    <w:p w14:paraId="5EC1D051" w14:textId="77777777" w:rsidR="005D68F1"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if a family feels inadequate, stressed or threatened by the service being offered or cannot see its practical benefits they are more likely to avoid participating;</w:t>
      </w:r>
    </w:p>
    <w:p w14:paraId="4C619282" w14:textId="77777777" w:rsidR="005D68F1" w:rsidRPr="00893D4B" w:rsidRDefault="005D68F1"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being overwhelmed by emotional pain, depression, anxiety and guilty;</w:t>
      </w:r>
    </w:p>
    <w:p w14:paraId="563E7252" w14:textId="77777777" w:rsidR="005D68F1" w:rsidRPr="00893D4B" w:rsidRDefault="005D68F1"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having nothing to lose, if children have already been removed;</w:t>
      </w:r>
    </w:p>
    <w:p w14:paraId="34B49F9D" w14:textId="77777777" w:rsidR="005537A9" w:rsidRPr="00B95F6C" w:rsidRDefault="005D68F1" w:rsidP="00B00F4B">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lastRenderedPageBreak/>
        <w:t>sometimes when families are most in need of assistance, they do not feel comfortable seeking help;</w:t>
      </w:r>
    </w:p>
    <w:p w14:paraId="105C0C20" w14:textId="77777777" w:rsidR="00E17299" w:rsidRPr="00893D4B" w:rsidRDefault="005D68F1" w:rsidP="00B00F4B">
      <w:p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7.</w:t>
      </w:r>
      <w:r w:rsidRPr="00893D4B">
        <w:rPr>
          <w:rFonts w:ascii="Arial" w:hAnsi="Arial" w:cs="Arial"/>
          <w:b/>
          <w:bCs/>
          <w:sz w:val="24"/>
          <w:szCs w:val="24"/>
        </w:rPr>
        <w:tab/>
        <w:t>Defining and recognising difficult to engage behaviour</w:t>
      </w:r>
    </w:p>
    <w:p w14:paraId="3649E30B" w14:textId="77777777" w:rsidR="005D68F1" w:rsidRPr="00893D4B" w:rsidRDefault="005D68F1" w:rsidP="00B00F4B">
      <w:p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Families may present in a number of ways on a continuum from superficial and ineffective engagement to, in a small number of cases, hostility, threats and violence.</w:t>
      </w:r>
    </w:p>
    <w:p w14:paraId="4B97F869" w14:textId="77777777" w:rsidR="0082742D" w:rsidRPr="00893D4B" w:rsidRDefault="0082742D" w:rsidP="00B00F4B">
      <w:p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 xml:space="preserve">Behaviours may include: </w:t>
      </w:r>
    </w:p>
    <w:p w14:paraId="20219EB3" w14:textId="77777777" w:rsidR="0082742D" w:rsidRPr="00893D4B" w:rsidRDefault="0082742D" w:rsidP="006C24C7">
      <w:pPr>
        <w:pStyle w:val="ListParagraph"/>
        <w:numPr>
          <w:ilvl w:val="0"/>
          <w:numId w:val="3"/>
        </w:numPr>
        <w:autoSpaceDE w:val="0"/>
        <w:autoSpaceDN w:val="0"/>
        <w:adjustRightInd w:val="0"/>
        <w:spacing w:after="0" w:line="360" w:lineRule="auto"/>
        <w:rPr>
          <w:rFonts w:ascii="Arial" w:hAnsi="Arial" w:cs="Arial"/>
          <w:bCs/>
          <w:color w:val="C0504D" w:themeColor="accent2"/>
          <w:sz w:val="24"/>
          <w:szCs w:val="24"/>
        </w:rPr>
      </w:pPr>
      <w:r w:rsidRPr="00893D4B">
        <w:rPr>
          <w:rFonts w:ascii="Arial" w:hAnsi="Arial" w:cs="Arial"/>
          <w:b/>
          <w:bCs/>
          <w:sz w:val="24"/>
          <w:szCs w:val="24"/>
        </w:rPr>
        <w:t>Ambivalence:</w:t>
      </w:r>
      <w:r w:rsidRPr="00893D4B">
        <w:rPr>
          <w:rFonts w:ascii="Arial" w:hAnsi="Arial" w:cs="Arial"/>
          <w:bCs/>
          <w:sz w:val="24"/>
          <w:szCs w:val="24"/>
        </w:rPr>
        <w:t xml:space="preserve"> can be displayed when the family are consistently late for planned appointments or they always have an excuse for missing a visit. When discussing an uncomfortable topic such as a worker sharing concerns, the subject will be changed.</w:t>
      </w:r>
      <w:r w:rsidRPr="00893D4B">
        <w:rPr>
          <w:rFonts w:ascii="Arial" w:hAnsi="Arial" w:cs="Arial"/>
        </w:rPr>
        <w:t xml:space="preserve"> </w:t>
      </w:r>
      <w:r w:rsidRPr="00893D4B">
        <w:rPr>
          <w:rFonts w:ascii="Arial" w:hAnsi="Arial" w:cs="Arial"/>
          <w:bCs/>
          <w:sz w:val="24"/>
          <w:szCs w:val="24"/>
        </w:rPr>
        <w:t>Ambivalence is a common occurrence and does not necessarily mean it will be difficult to engage with the family. It can occur due to the family being unclear about what is expected of them or poor experiences with previous professionals.</w:t>
      </w:r>
    </w:p>
    <w:p w14:paraId="44D2089A" w14:textId="77777777" w:rsidR="005537A9" w:rsidRPr="00893D4B" w:rsidRDefault="0082742D" w:rsidP="006C24C7">
      <w:pPr>
        <w:pStyle w:val="ListParagraph"/>
        <w:numPr>
          <w:ilvl w:val="0"/>
          <w:numId w:val="3"/>
        </w:numPr>
        <w:autoSpaceDE w:val="0"/>
        <w:autoSpaceDN w:val="0"/>
        <w:adjustRightInd w:val="0"/>
        <w:spacing w:after="240" w:line="360" w:lineRule="auto"/>
        <w:rPr>
          <w:rFonts w:ascii="Arial" w:hAnsi="Arial" w:cs="Arial"/>
          <w:bCs/>
          <w:sz w:val="24"/>
          <w:szCs w:val="24"/>
        </w:rPr>
      </w:pPr>
      <w:r w:rsidRPr="00893D4B">
        <w:rPr>
          <w:rFonts w:ascii="Arial" w:hAnsi="Arial" w:cs="Arial"/>
          <w:b/>
          <w:bCs/>
          <w:sz w:val="24"/>
          <w:szCs w:val="24"/>
        </w:rPr>
        <w:t>Confrontation:</w:t>
      </w:r>
      <w:r w:rsidRPr="00893D4B">
        <w:rPr>
          <w:rFonts w:ascii="Arial" w:hAnsi="Arial" w:cs="Arial"/>
          <w:bCs/>
          <w:sz w:val="24"/>
          <w:szCs w:val="24"/>
        </w:rPr>
        <w:t xml:space="preserve"> includes provoking arguments, extreme avoidance (not answering the door) </w:t>
      </w:r>
      <w:r w:rsidRPr="00893D4B">
        <w:rPr>
          <w:rFonts w:ascii="Arial" w:hAnsi="Arial" w:cs="Arial"/>
          <w:bCs/>
          <w:color w:val="000000" w:themeColor="text1"/>
          <w:sz w:val="24"/>
          <w:szCs w:val="24"/>
        </w:rPr>
        <w:t>and a deep dismissive body language is used</w:t>
      </w:r>
      <w:r w:rsidRPr="00893D4B">
        <w:rPr>
          <w:rFonts w:ascii="Arial" w:hAnsi="Arial" w:cs="Arial"/>
          <w:bCs/>
          <w:sz w:val="24"/>
          <w:szCs w:val="24"/>
        </w:rPr>
        <w:t xml:space="preserve">. </w:t>
      </w:r>
    </w:p>
    <w:p w14:paraId="48A0D20A" w14:textId="77777777" w:rsidR="005537A9" w:rsidRPr="00893D4B" w:rsidRDefault="0082742D" w:rsidP="006C24C7">
      <w:pPr>
        <w:pStyle w:val="ListParagraph"/>
        <w:numPr>
          <w:ilvl w:val="0"/>
          <w:numId w:val="3"/>
        </w:numPr>
        <w:autoSpaceDE w:val="0"/>
        <w:autoSpaceDN w:val="0"/>
        <w:adjustRightInd w:val="0"/>
        <w:spacing w:after="240" w:line="360" w:lineRule="auto"/>
        <w:rPr>
          <w:rFonts w:ascii="Arial" w:hAnsi="Arial" w:cs="Arial"/>
          <w:bCs/>
          <w:sz w:val="24"/>
          <w:szCs w:val="24"/>
        </w:rPr>
      </w:pPr>
      <w:r w:rsidRPr="00893D4B">
        <w:rPr>
          <w:rFonts w:ascii="Arial" w:hAnsi="Arial" w:cs="Arial"/>
          <w:b/>
          <w:bCs/>
          <w:sz w:val="24"/>
          <w:szCs w:val="24"/>
        </w:rPr>
        <w:t>Avoidance:</w:t>
      </w:r>
      <w:r w:rsidRPr="00893D4B">
        <w:rPr>
          <w:rFonts w:ascii="Arial" w:hAnsi="Arial" w:cs="Arial"/>
          <w:bCs/>
          <w:sz w:val="24"/>
          <w:szCs w:val="24"/>
        </w:rPr>
        <w:t xml:space="preserve"> is very common and something that we all do in our everyday lives. It includes cutting short </w:t>
      </w:r>
      <w:r w:rsidRPr="00893D4B">
        <w:rPr>
          <w:rFonts w:ascii="Arial" w:hAnsi="Arial" w:cs="Arial"/>
          <w:bCs/>
          <w:color w:val="000000" w:themeColor="text1"/>
          <w:sz w:val="24"/>
          <w:szCs w:val="24"/>
        </w:rPr>
        <w:t xml:space="preserve">visits due to other apparent important activities. This is often associated in a lack of trust leading to a "fight" not "flight" situation. </w:t>
      </w:r>
    </w:p>
    <w:p w14:paraId="5CA69828" w14:textId="77777777" w:rsidR="005537A9" w:rsidRPr="00893D4B" w:rsidRDefault="0082742D" w:rsidP="006C24C7">
      <w:pPr>
        <w:pStyle w:val="ListParagraph"/>
        <w:numPr>
          <w:ilvl w:val="0"/>
          <w:numId w:val="3"/>
        </w:numPr>
        <w:autoSpaceDE w:val="0"/>
        <w:autoSpaceDN w:val="0"/>
        <w:adjustRightInd w:val="0"/>
        <w:spacing w:after="240" w:line="360" w:lineRule="auto"/>
        <w:rPr>
          <w:rFonts w:ascii="Arial" w:hAnsi="Arial" w:cs="Arial"/>
          <w:bCs/>
          <w:sz w:val="24"/>
          <w:szCs w:val="24"/>
        </w:rPr>
      </w:pPr>
      <w:r w:rsidRPr="00893D4B">
        <w:rPr>
          <w:rFonts w:ascii="Arial" w:hAnsi="Arial" w:cs="Arial"/>
          <w:b/>
          <w:bCs/>
          <w:sz w:val="24"/>
          <w:szCs w:val="24"/>
        </w:rPr>
        <w:t>Refusal:</w:t>
      </w:r>
      <w:r w:rsidRPr="00893D4B">
        <w:rPr>
          <w:rFonts w:ascii="Arial" w:hAnsi="Arial" w:cs="Arial"/>
          <w:bCs/>
          <w:sz w:val="24"/>
          <w:szCs w:val="24"/>
        </w:rPr>
        <w:t xml:space="preserve"> when families will not meet with workers or refuse</w:t>
      </w:r>
      <w:r w:rsidRPr="00893D4B">
        <w:rPr>
          <w:rFonts w:ascii="Arial" w:hAnsi="Arial" w:cs="Arial"/>
        </w:rPr>
        <w:t xml:space="preserve"> </w:t>
      </w:r>
      <w:r w:rsidRPr="00893D4B">
        <w:rPr>
          <w:rFonts w:ascii="Arial" w:hAnsi="Arial" w:cs="Arial"/>
          <w:bCs/>
          <w:sz w:val="24"/>
          <w:szCs w:val="24"/>
        </w:rPr>
        <w:t>permission for a child to be seen on their own. Or refuse the service offer completely.</w:t>
      </w:r>
    </w:p>
    <w:p w14:paraId="7E281E27" w14:textId="77777777" w:rsidR="0082742D" w:rsidRPr="00893D4B" w:rsidRDefault="0082742D" w:rsidP="006C24C7">
      <w:pPr>
        <w:pStyle w:val="ListParagraph"/>
        <w:numPr>
          <w:ilvl w:val="0"/>
          <w:numId w:val="3"/>
        </w:numPr>
        <w:autoSpaceDE w:val="0"/>
        <w:autoSpaceDN w:val="0"/>
        <w:adjustRightInd w:val="0"/>
        <w:spacing w:after="240" w:line="360" w:lineRule="auto"/>
        <w:rPr>
          <w:rFonts w:ascii="Arial" w:hAnsi="Arial" w:cs="Arial"/>
          <w:bCs/>
          <w:sz w:val="24"/>
          <w:szCs w:val="24"/>
        </w:rPr>
      </w:pPr>
      <w:r w:rsidRPr="00893D4B">
        <w:rPr>
          <w:rFonts w:ascii="Arial" w:hAnsi="Arial" w:cs="Arial"/>
          <w:b/>
          <w:bCs/>
          <w:sz w:val="24"/>
          <w:szCs w:val="24"/>
        </w:rPr>
        <w:t xml:space="preserve">Disguised Compliance: </w:t>
      </w:r>
      <w:r w:rsidRPr="00893D4B">
        <w:rPr>
          <w:rFonts w:ascii="Arial" w:hAnsi="Arial" w:cs="Arial"/>
          <w:bCs/>
          <w:sz w:val="24"/>
          <w:szCs w:val="24"/>
        </w:rPr>
        <w:t>some parents may give the appearance of cooperating to avoid raising suspicions and to minimise agency engagement and intervention.</w:t>
      </w:r>
      <w:r w:rsidRPr="00893D4B">
        <w:rPr>
          <w:rFonts w:ascii="Arial" w:hAnsi="Arial" w:cs="Arial"/>
          <w:b/>
          <w:bCs/>
          <w:sz w:val="24"/>
          <w:szCs w:val="24"/>
        </w:rPr>
        <w:t xml:space="preserve"> </w:t>
      </w:r>
      <w:r w:rsidRPr="00893D4B">
        <w:rPr>
          <w:rFonts w:ascii="Arial" w:hAnsi="Arial" w:cs="Arial"/>
          <w:bCs/>
          <w:sz w:val="24"/>
          <w:szCs w:val="24"/>
        </w:rPr>
        <w:t>Some families may deliberately sabotage efforts to bring about change i.e. missed appointments. This could also be seen when:-</w:t>
      </w:r>
    </w:p>
    <w:p w14:paraId="6419C663" w14:textId="77777777" w:rsidR="0082742D"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parents/carers agreeing with professionals regarding changes but put little effort into making changes work;</w:t>
      </w:r>
    </w:p>
    <w:p w14:paraId="4BDCA67F" w14:textId="77777777" w:rsidR="005537A9"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change does occur but as a result of external agencies/resources not the parental/carer efforts;</w:t>
      </w:r>
    </w:p>
    <w:p w14:paraId="6AEC2A81" w14:textId="77777777" w:rsidR="005537A9"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no significant change at reviews despite significant input (i.e. are interventions resulting in timely, improved outcomes for the  children);</w:t>
      </w:r>
    </w:p>
    <w:p w14:paraId="012784F0" w14:textId="77777777" w:rsidR="005537A9"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change in one area of functioning is not matched by change in other areas;</w:t>
      </w:r>
    </w:p>
    <w:p w14:paraId="64239838" w14:textId="77777777" w:rsidR="005537A9"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parents/carers will engage with certain aspects of a plan only;</w:t>
      </w:r>
    </w:p>
    <w:p w14:paraId="44937C8E" w14:textId="77777777" w:rsidR="005B5586"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lastRenderedPageBreak/>
        <w:t>mobile families: moving/changing addresses, registering with different GP’s, taking children to different A&amp;E departments with non-accidental injuries;</w:t>
      </w:r>
    </w:p>
    <w:p w14:paraId="691E1B37" w14:textId="77777777" w:rsidR="005B5586"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blocking the worker’s way into the home;</w:t>
      </w:r>
    </w:p>
    <w:p w14:paraId="4306FFB2" w14:textId="77777777" w:rsidR="005B5586"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‘stage-managing’ visits by restricting workers’ sight of and contact with the child;</w:t>
      </w:r>
    </w:p>
    <w:p w14:paraId="7E8C2D05" w14:textId="77777777" w:rsidR="005B5586"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using clothing and substances to hide injuries;</w:t>
      </w:r>
    </w:p>
    <w:p w14:paraId="62A82574" w14:textId="77777777" w:rsidR="005B5586"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coaching children to suggest all is well;</w:t>
      </w:r>
    </w:p>
    <w:p w14:paraId="67B1D118" w14:textId="77777777" w:rsidR="0082742D"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proofErr w:type="gramStart"/>
      <w:r w:rsidRPr="00893D4B">
        <w:rPr>
          <w:rFonts w:ascii="Arial" w:hAnsi="Arial" w:cs="Arial"/>
          <w:bCs/>
          <w:sz w:val="24"/>
          <w:szCs w:val="24"/>
        </w:rPr>
        <w:t>using</w:t>
      </w:r>
      <w:proofErr w:type="gramEnd"/>
      <w:r w:rsidRPr="00893D4B">
        <w:rPr>
          <w:rFonts w:ascii="Arial" w:hAnsi="Arial" w:cs="Arial"/>
          <w:bCs/>
          <w:sz w:val="24"/>
          <w:szCs w:val="24"/>
        </w:rPr>
        <w:t xml:space="preserve"> part of the home to hide abusers and children (e.g. bedrooms, lofts, sheds etc.)</w:t>
      </w:r>
    </w:p>
    <w:p w14:paraId="2BAF6C86" w14:textId="77777777" w:rsidR="0082742D" w:rsidRPr="00893D4B" w:rsidRDefault="0082742D" w:rsidP="006C24C7">
      <w:pPr>
        <w:pStyle w:val="ListParagraph"/>
        <w:numPr>
          <w:ilvl w:val="0"/>
          <w:numId w:val="20"/>
        </w:numPr>
        <w:autoSpaceDE w:val="0"/>
        <w:autoSpaceDN w:val="0"/>
        <w:adjustRightInd w:val="0"/>
        <w:spacing w:after="0" w:line="360" w:lineRule="auto"/>
        <w:rPr>
          <w:rFonts w:ascii="Arial" w:hAnsi="Arial" w:cs="Arial"/>
          <w:bCs/>
          <w:sz w:val="24"/>
          <w:szCs w:val="24"/>
        </w:rPr>
      </w:pPr>
      <w:r w:rsidRPr="00893D4B">
        <w:rPr>
          <w:rFonts w:ascii="Arial" w:hAnsi="Arial" w:cs="Arial"/>
          <w:b/>
          <w:bCs/>
          <w:sz w:val="24"/>
          <w:szCs w:val="24"/>
        </w:rPr>
        <w:t>Violence:</w:t>
      </w:r>
      <w:r w:rsidRPr="00893D4B">
        <w:rPr>
          <w:rFonts w:ascii="Arial" w:hAnsi="Arial" w:cs="Arial"/>
          <w:bCs/>
          <w:sz w:val="24"/>
          <w:szCs w:val="24"/>
        </w:rPr>
        <w:t xml:space="preserve"> threatened or actual may only involve a minority of cases but is the most difficult and challenging of hard to engage behaviours to work with. People may have previous experience of getting their way through violence and intimidation</w:t>
      </w:r>
      <w:r w:rsidRPr="00893D4B">
        <w:rPr>
          <w:rFonts w:ascii="Arial" w:hAnsi="Arial" w:cs="Arial"/>
          <w:bCs/>
          <w:color w:val="FF0000"/>
          <w:sz w:val="24"/>
          <w:szCs w:val="24"/>
        </w:rPr>
        <w:t>.</w:t>
      </w:r>
    </w:p>
    <w:p w14:paraId="03E30C40" w14:textId="77777777" w:rsidR="0082742D" w:rsidRPr="00893D4B" w:rsidRDefault="0082742D" w:rsidP="00B00F4B">
      <w:pPr>
        <w:pStyle w:val="ListParagraph"/>
        <w:autoSpaceDE w:val="0"/>
        <w:autoSpaceDN w:val="0"/>
        <w:adjustRightInd w:val="0"/>
        <w:spacing w:after="0" w:line="360" w:lineRule="auto"/>
        <w:rPr>
          <w:rFonts w:ascii="Arial" w:hAnsi="Arial" w:cs="Arial"/>
          <w:bCs/>
          <w:sz w:val="24"/>
          <w:szCs w:val="24"/>
        </w:rPr>
      </w:pPr>
    </w:p>
    <w:p w14:paraId="3859B63D" w14:textId="77777777" w:rsidR="0082742D" w:rsidRPr="00893D4B" w:rsidRDefault="0082742D" w:rsidP="00B00F4B">
      <w:pPr>
        <w:pStyle w:val="ListParagraph"/>
        <w:autoSpaceDE w:val="0"/>
        <w:autoSpaceDN w:val="0"/>
        <w:adjustRightInd w:val="0"/>
        <w:spacing w:after="0" w:line="360" w:lineRule="auto"/>
        <w:rPr>
          <w:rFonts w:ascii="Arial" w:hAnsi="Arial" w:cs="Arial"/>
          <w:b/>
          <w:bCs/>
          <w:sz w:val="24"/>
          <w:szCs w:val="24"/>
        </w:rPr>
      </w:pPr>
      <w:r w:rsidRPr="00893D4B">
        <w:rPr>
          <w:rFonts w:ascii="Arial" w:hAnsi="Arial" w:cs="Arial"/>
          <w:b/>
          <w:noProof/>
          <w:color w:val="FF0000"/>
          <w:lang w:eastAsia="en-GB"/>
        </w:rPr>
        <w:drawing>
          <wp:anchor distT="0" distB="0" distL="114300" distR="114300" simplePos="0" relativeHeight="251665408" behindDoc="0" locked="0" layoutInCell="1" allowOverlap="1" wp14:anchorId="47093972" wp14:editId="47EDA48D">
            <wp:simplePos x="0" y="0"/>
            <wp:positionH relativeFrom="column">
              <wp:posOffset>487680</wp:posOffset>
            </wp:positionH>
            <wp:positionV relativeFrom="paragraph">
              <wp:posOffset>0</wp:posOffset>
            </wp:positionV>
            <wp:extent cx="609600" cy="596900"/>
            <wp:effectExtent l="0" t="0" r="0" b="0"/>
            <wp:wrapSquare wrapText="bothSides"/>
            <wp:docPr id="5" name="Picture 5" descr="C:\Users\karen.davison\AppData\Local\Microsoft\Windows\Temporary Internet Files\Content.IE5\T8MSPKNY\MC900442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avison\AppData\Local\Microsoft\Windows\Temporary Internet Files\Content.IE5\T8MSPKNY\MC900442128[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anchor>
        </w:drawing>
      </w:r>
      <w:r w:rsidRPr="00893D4B">
        <w:rPr>
          <w:rFonts w:ascii="Arial" w:hAnsi="Arial" w:cs="Arial"/>
          <w:bCs/>
          <w:sz w:val="24"/>
          <w:szCs w:val="24"/>
        </w:rPr>
        <w:t>Many Child Protection studies and Serious Case Reviews have highlighted what is commonly known as the ‘rule of optimism’ where practitioners are reluctant to make negative professional judgements about the parents they are working with. Parents may give convincing but false accounts and it is very important that throughout the process of engaging and working with families, workers need to have a degree of caution in their judgements, to maintain what Lord Laming called ‘</w:t>
      </w:r>
      <w:r w:rsidRPr="00893D4B">
        <w:rPr>
          <w:rFonts w:ascii="Arial" w:hAnsi="Arial" w:cs="Arial"/>
          <w:b/>
          <w:bCs/>
          <w:sz w:val="24"/>
          <w:szCs w:val="24"/>
        </w:rPr>
        <w:t>respectful uncertainty’</w:t>
      </w:r>
      <w:r w:rsidRPr="00893D4B">
        <w:rPr>
          <w:rFonts w:ascii="Arial" w:hAnsi="Arial" w:cs="Arial"/>
          <w:bCs/>
          <w:sz w:val="24"/>
          <w:szCs w:val="24"/>
        </w:rPr>
        <w:t xml:space="preserve"> and</w:t>
      </w:r>
      <w:r w:rsidRPr="00893D4B">
        <w:rPr>
          <w:rFonts w:ascii="Arial" w:hAnsi="Arial" w:cs="Arial"/>
          <w:b/>
          <w:bCs/>
          <w:sz w:val="24"/>
          <w:szCs w:val="24"/>
        </w:rPr>
        <w:t xml:space="preserve"> ‘healthy scepticism’. </w:t>
      </w:r>
    </w:p>
    <w:p w14:paraId="64B10478" w14:textId="77777777" w:rsidR="0082742D" w:rsidRPr="00893D4B" w:rsidRDefault="0082742D" w:rsidP="00B00F4B">
      <w:pPr>
        <w:autoSpaceDE w:val="0"/>
        <w:autoSpaceDN w:val="0"/>
        <w:adjustRightInd w:val="0"/>
        <w:spacing w:after="0" w:line="360" w:lineRule="auto"/>
        <w:rPr>
          <w:rFonts w:ascii="Arial" w:hAnsi="Arial" w:cs="Arial"/>
          <w:b/>
          <w:bCs/>
          <w:sz w:val="24"/>
          <w:szCs w:val="24"/>
        </w:rPr>
      </w:pPr>
    </w:p>
    <w:p w14:paraId="76056647" w14:textId="77777777" w:rsidR="0082742D" w:rsidRPr="00893D4B" w:rsidRDefault="00FB1574" w:rsidP="00B00F4B">
      <w:p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8.</w:t>
      </w:r>
      <w:r w:rsidRPr="00893D4B">
        <w:rPr>
          <w:rFonts w:ascii="Arial" w:hAnsi="Arial" w:cs="Arial"/>
          <w:b/>
          <w:bCs/>
          <w:sz w:val="24"/>
          <w:szCs w:val="24"/>
        </w:rPr>
        <w:tab/>
        <w:t xml:space="preserve">What families say they need from services and </w:t>
      </w:r>
      <w:proofErr w:type="gramStart"/>
      <w:r w:rsidRPr="00893D4B">
        <w:rPr>
          <w:rFonts w:ascii="Arial" w:hAnsi="Arial" w:cs="Arial"/>
          <w:b/>
          <w:bCs/>
          <w:sz w:val="24"/>
          <w:szCs w:val="24"/>
        </w:rPr>
        <w:t>workers</w:t>
      </w:r>
      <w:proofErr w:type="gramEnd"/>
    </w:p>
    <w:p w14:paraId="4831A735" w14:textId="77777777" w:rsidR="00FB1574" w:rsidRPr="00893D4B" w:rsidRDefault="00FB1574" w:rsidP="00B00F4B">
      <w:p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 xml:space="preserve">Parents say it helps when workers – </w:t>
      </w:r>
    </w:p>
    <w:p w14:paraId="33E86802" w14:textId="77777777" w:rsidR="00FB1574" w:rsidRPr="00893D4B" w:rsidRDefault="009C1E45"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 xml:space="preserve">Are reliable, </w:t>
      </w:r>
      <w:r w:rsidR="00FB1574" w:rsidRPr="00893D4B">
        <w:rPr>
          <w:rFonts w:ascii="Arial" w:hAnsi="Arial" w:cs="Arial"/>
          <w:bCs/>
          <w:color w:val="1A171B"/>
          <w:sz w:val="24"/>
          <w:szCs w:val="24"/>
        </w:rPr>
        <w:t xml:space="preserve">communicate openly,  </w:t>
      </w:r>
      <w:r w:rsidR="00FB1574" w:rsidRPr="00893D4B">
        <w:rPr>
          <w:rFonts w:ascii="Arial" w:hAnsi="Arial" w:cs="Arial"/>
          <w:bCs/>
          <w:sz w:val="24"/>
          <w:szCs w:val="24"/>
        </w:rPr>
        <w:t xml:space="preserve">are  honest, direct, yet sensitive and take time to explain things clearly;  </w:t>
      </w:r>
    </w:p>
    <w:p w14:paraId="75EAE0B3" w14:textId="77777777"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 xml:space="preserve">take the time to listen and make the effort to develop trusting relationship  and build rapport;  </w:t>
      </w:r>
    </w:p>
    <w:p w14:paraId="4EBB3A46" w14:textId="77777777"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 xml:space="preserve">provide services and support which is practical, tailored to particular needs and accessible; </w:t>
      </w:r>
    </w:p>
    <w:p w14:paraId="7FB76405" w14:textId="77777777"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have an approach which reinforces rather than undermines their parenting capacity;</w:t>
      </w:r>
    </w:p>
    <w:p w14:paraId="398516CB" w14:textId="77777777"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focus first on the issues of most importance to the family;</w:t>
      </w:r>
    </w:p>
    <w:p w14:paraId="41C830B4" w14:textId="77777777"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lastRenderedPageBreak/>
        <w:t>enable them to be involved in the process from the start;</w:t>
      </w:r>
    </w:p>
    <w:p w14:paraId="380143C1" w14:textId="77777777"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write information down to help remember things;</w:t>
      </w:r>
    </w:p>
    <w:p w14:paraId="23911F34" w14:textId="77777777"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hold smaller sized meetings and support family to get to meetings;</w:t>
      </w:r>
    </w:p>
    <w:p w14:paraId="1166CA70" w14:textId="77777777"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proofErr w:type="gramStart"/>
      <w:r w:rsidRPr="00893D4B">
        <w:rPr>
          <w:rFonts w:ascii="Arial" w:hAnsi="Arial" w:cs="Arial"/>
          <w:bCs/>
          <w:color w:val="1A171B"/>
          <w:sz w:val="24"/>
          <w:szCs w:val="24"/>
        </w:rPr>
        <w:t>develop</w:t>
      </w:r>
      <w:proofErr w:type="gramEnd"/>
      <w:r w:rsidRPr="00893D4B">
        <w:rPr>
          <w:rFonts w:ascii="Arial" w:hAnsi="Arial" w:cs="Arial"/>
          <w:bCs/>
          <w:color w:val="1A171B"/>
          <w:sz w:val="24"/>
          <w:szCs w:val="24"/>
        </w:rPr>
        <w:t xml:space="preserve"> a clear plan of support and what's happening next  and involve the family in the development of the  plan and set some achievable goals.</w:t>
      </w:r>
    </w:p>
    <w:p w14:paraId="2F70D52C" w14:textId="77777777" w:rsidR="00FB1574" w:rsidRPr="00893D4B" w:rsidRDefault="00FB1574" w:rsidP="00B00F4B">
      <w:pPr>
        <w:autoSpaceDE w:val="0"/>
        <w:autoSpaceDN w:val="0"/>
        <w:adjustRightInd w:val="0"/>
        <w:spacing w:after="240" w:line="360" w:lineRule="auto"/>
        <w:ind w:left="360" w:hanging="360"/>
        <w:rPr>
          <w:rFonts w:ascii="Arial" w:hAnsi="Arial" w:cs="Arial"/>
          <w:b/>
          <w:bCs/>
          <w:color w:val="1A171B"/>
          <w:sz w:val="24"/>
          <w:szCs w:val="24"/>
        </w:rPr>
      </w:pPr>
      <w:r w:rsidRPr="00893D4B">
        <w:rPr>
          <w:rFonts w:ascii="Arial" w:hAnsi="Arial" w:cs="Arial"/>
          <w:b/>
          <w:bCs/>
          <w:noProof/>
          <w:sz w:val="24"/>
          <w:szCs w:val="24"/>
          <w:lang w:eastAsia="en-GB"/>
        </w:rPr>
        <mc:AlternateContent>
          <mc:Choice Requires="wps">
            <w:drawing>
              <wp:anchor distT="0" distB="0" distL="114300" distR="114300" simplePos="0" relativeHeight="251667456" behindDoc="0" locked="0" layoutInCell="1" allowOverlap="1" wp14:anchorId="02CEA2C6" wp14:editId="4C472879">
                <wp:simplePos x="0" y="0"/>
                <wp:positionH relativeFrom="column">
                  <wp:posOffset>3509010</wp:posOffset>
                </wp:positionH>
                <wp:positionV relativeFrom="paragraph">
                  <wp:posOffset>95250</wp:posOffset>
                </wp:positionV>
                <wp:extent cx="2484120" cy="769620"/>
                <wp:effectExtent l="514350" t="38100" r="11430" b="11430"/>
                <wp:wrapSquare wrapText="bothSides"/>
                <wp:docPr id="6" name="Rounded 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4120" cy="769620"/>
                        </a:xfrm>
                        <a:prstGeom prst="wedgeRoundRectCallout">
                          <a:avLst>
                            <a:gd name="adj1" fmla="val -70450"/>
                            <a:gd name="adj2" fmla="val -54822"/>
                            <a:gd name="adj3" fmla="val 16667"/>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C6F8D08" w14:textId="77777777" w:rsidR="00F24EC9" w:rsidRPr="00D05853" w:rsidRDefault="00F24EC9" w:rsidP="00FB1574">
                            <w:pPr>
                              <w:spacing w:line="240" w:lineRule="auto"/>
                              <w:jc w:val="center"/>
                              <w:rPr>
                                <w:rFonts w:ascii="Arial" w:hAnsi="Arial" w:cs="Arial"/>
                                <w:i/>
                                <w:color w:val="009999"/>
                                <w:sz w:val="20"/>
                                <w:szCs w:val="20"/>
                              </w:rPr>
                            </w:pPr>
                            <w:r w:rsidRPr="00D05853">
                              <w:rPr>
                                <w:rFonts w:ascii="Arial" w:hAnsi="Arial" w:cs="Arial"/>
                                <w:i/>
                                <w:color w:val="009999"/>
                                <w:sz w:val="20"/>
                                <w:szCs w:val="20"/>
                              </w:rPr>
                              <w:t xml:space="preserve">‘I was never asked about how I felt or what I wanted to happen. Asking me 10 minutes before the meeting is not the same’ young person </w:t>
                            </w:r>
                          </w:p>
                          <w:p w14:paraId="6E823F60" w14:textId="77777777" w:rsidR="00F24EC9" w:rsidRDefault="00F24EC9" w:rsidP="00FB15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28" type="#_x0000_t62" style="position:absolute;left:0;text-align:left;margin-left:276.3pt;margin-top:7.5pt;width:195.6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" adj="-4417,-1042" fillcolor="white [3201]" strokecolor="#e36c0a [2409]" strokeweight="2pt">
                <v:path arrowok="t"/>
                <v:textbox>
                  <w:txbxContent>
                    <w:p w14:paraId="53C08A9A" w14:textId="77777777" w:rsidR="00F24EC9" w:rsidRPr="00D05853" w:rsidRDefault="00F24EC9" w:rsidP="00FB1574">
                      <w:pPr>
                        <w:spacing w:line="240" w:lineRule="auto"/>
                        <w:jc w:val="center"/>
                        <w:rPr>
                          <w:rFonts w:ascii="Arial" w:hAnsi="Arial" w:cs="Arial"/>
                          <w:i/>
                          <w:color w:val="009999"/>
                          <w:sz w:val="20"/>
                          <w:szCs w:val="20"/>
                        </w:rPr>
                      </w:pPr>
                      <w:r w:rsidRPr="00D05853">
                        <w:rPr>
                          <w:rFonts w:ascii="Arial" w:hAnsi="Arial" w:cs="Arial"/>
                          <w:i/>
                          <w:color w:val="009999"/>
                          <w:sz w:val="20"/>
                          <w:szCs w:val="20"/>
                        </w:rPr>
                        <w:t xml:space="preserve">‘I was never asked about how I felt or what I wanted to happen. Asking me 10 minutes before the meeting is not the same’ young person </w:t>
                      </w:r>
                    </w:p>
                    <w:p w14:paraId="1C921E8D" w14:textId="77777777" w:rsidR="00F24EC9" w:rsidRDefault="00F24EC9" w:rsidP="00FB1574">
                      <w:pPr>
                        <w:jc w:val="center"/>
                      </w:pPr>
                    </w:p>
                  </w:txbxContent>
                </v:textbox>
                <w10:wrap type="square"/>
              </v:shape>
            </w:pict>
          </mc:Fallback>
        </mc:AlternateContent>
      </w:r>
      <w:r w:rsidR="00E4335F" w:rsidRPr="00893D4B">
        <w:rPr>
          <w:rFonts w:ascii="Arial" w:hAnsi="Arial" w:cs="Arial"/>
          <w:b/>
          <w:bCs/>
          <w:color w:val="1A171B"/>
          <w:sz w:val="24"/>
          <w:szCs w:val="24"/>
        </w:rPr>
        <w:tab/>
      </w:r>
      <w:r w:rsidR="00CB495B">
        <w:rPr>
          <w:rFonts w:ascii="Arial" w:hAnsi="Arial" w:cs="Arial"/>
          <w:b/>
          <w:bCs/>
          <w:color w:val="1A171B"/>
          <w:sz w:val="24"/>
          <w:szCs w:val="24"/>
        </w:rPr>
        <w:t>What children</w:t>
      </w:r>
      <w:r w:rsidRPr="00893D4B">
        <w:rPr>
          <w:rFonts w:ascii="Arial" w:hAnsi="Arial" w:cs="Arial"/>
          <w:b/>
          <w:bCs/>
          <w:color w:val="1A171B"/>
          <w:sz w:val="24"/>
          <w:szCs w:val="24"/>
        </w:rPr>
        <w:t xml:space="preserve"> say they need from a </w:t>
      </w:r>
      <w:proofErr w:type="gramStart"/>
      <w:r w:rsidRPr="00893D4B">
        <w:rPr>
          <w:rFonts w:ascii="Arial" w:hAnsi="Arial" w:cs="Arial"/>
          <w:b/>
          <w:bCs/>
          <w:color w:val="1A171B"/>
          <w:sz w:val="24"/>
          <w:szCs w:val="24"/>
        </w:rPr>
        <w:t>worker</w:t>
      </w:r>
      <w:proofErr w:type="gramEnd"/>
      <w:r w:rsidRPr="00893D4B">
        <w:rPr>
          <w:rFonts w:ascii="Arial" w:hAnsi="Arial" w:cs="Arial"/>
          <w:b/>
          <w:bCs/>
          <w:color w:val="1A171B"/>
          <w:sz w:val="24"/>
          <w:szCs w:val="24"/>
        </w:rPr>
        <w:t xml:space="preserve"> </w:t>
      </w:r>
    </w:p>
    <w:p w14:paraId="16AED274" w14:textId="77777777" w:rsidR="00FB1574" w:rsidRPr="00893D4B" w:rsidRDefault="00FB1574" w:rsidP="00B00F4B">
      <w:pPr>
        <w:autoSpaceDE w:val="0"/>
        <w:autoSpaceDN w:val="0"/>
        <w:adjustRightInd w:val="0"/>
        <w:spacing w:after="240" w:line="360" w:lineRule="auto"/>
        <w:rPr>
          <w:rFonts w:ascii="Arial" w:hAnsi="Arial" w:cs="Arial"/>
          <w:bCs/>
          <w:sz w:val="24"/>
          <w:szCs w:val="24"/>
        </w:rPr>
      </w:pPr>
    </w:p>
    <w:p w14:paraId="4BCC5AF8" w14:textId="77777777" w:rsidR="00FB1574" w:rsidRPr="00893D4B" w:rsidRDefault="00E4335F" w:rsidP="00B00F4B">
      <w:p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In her review </w:t>
      </w:r>
      <w:r w:rsidR="00FB1574" w:rsidRPr="00893D4B">
        <w:rPr>
          <w:rFonts w:ascii="Arial" w:hAnsi="Arial" w:cs="Arial"/>
          <w:bCs/>
          <w:sz w:val="24"/>
          <w:szCs w:val="24"/>
        </w:rPr>
        <w:t>Eileen Munro (2011) summarises the key characteristic</w:t>
      </w:r>
      <w:r w:rsidR="00CB495B">
        <w:rPr>
          <w:rFonts w:ascii="Arial" w:hAnsi="Arial" w:cs="Arial"/>
          <w:bCs/>
          <w:sz w:val="24"/>
          <w:szCs w:val="24"/>
        </w:rPr>
        <w:t xml:space="preserve">s that </w:t>
      </w:r>
      <w:proofErr w:type="gramStart"/>
      <w:r w:rsidR="00CB495B">
        <w:rPr>
          <w:rFonts w:ascii="Arial" w:hAnsi="Arial" w:cs="Arial"/>
          <w:bCs/>
          <w:sz w:val="24"/>
          <w:szCs w:val="24"/>
        </w:rPr>
        <w:t xml:space="preserve">children </w:t>
      </w:r>
      <w:r w:rsidR="00FB1574" w:rsidRPr="00893D4B">
        <w:rPr>
          <w:rFonts w:ascii="Arial" w:hAnsi="Arial" w:cs="Arial"/>
          <w:bCs/>
          <w:sz w:val="24"/>
          <w:szCs w:val="24"/>
        </w:rPr>
        <w:t xml:space="preserve"> look</w:t>
      </w:r>
      <w:proofErr w:type="gramEnd"/>
      <w:r w:rsidR="00FB1574" w:rsidRPr="00893D4B">
        <w:rPr>
          <w:rFonts w:ascii="Arial" w:hAnsi="Arial" w:cs="Arial"/>
          <w:bCs/>
          <w:sz w:val="24"/>
          <w:szCs w:val="24"/>
        </w:rPr>
        <w:t xml:space="preserve"> for in a worker. These are:</w:t>
      </w:r>
    </w:p>
    <w:p w14:paraId="79CACA16" w14:textId="77777777" w:rsidR="00FB1574" w:rsidRPr="00893D4B" w:rsidRDefault="00FB1574" w:rsidP="006C24C7">
      <w:pPr>
        <w:pStyle w:val="ListParagraph"/>
        <w:numPr>
          <w:ilvl w:val="0"/>
          <w:numId w:val="8"/>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willingness to listen and show empathy, reliability, taking action, respecting confidences, and v</w:t>
      </w:r>
      <w:r w:rsidR="00F24EC9">
        <w:rPr>
          <w:rFonts w:ascii="Arial" w:hAnsi="Arial" w:cs="Arial"/>
          <w:bCs/>
          <w:sz w:val="24"/>
          <w:szCs w:val="24"/>
        </w:rPr>
        <w:t>iewing the child</w:t>
      </w:r>
      <w:r w:rsidRPr="00893D4B">
        <w:rPr>
          <w:rFonts w:ascii="Arial" w:hAnsi="Arial" w:cs="Arial"/>
          <w:bCs/>
          <w:sz w:val="24"/>
          <w:szCs w:val="24"/>
        </w:rPr>
        <w:t xml:space="preserve"> as a whole person and not overly identifying a child with a particular problem; and</w:t>
      </w:r>
    </w:p>
    <w:p w14:paraId="73B7A0B4" w14:textId="77777777" w:rsidR="00FB1574" w:rsidRPr="00893D4B" w:rsidRDefault="00FB1574" w:rsidP="006C24C7">
      <w:pPr>
        <w:pStyle w:val="ListParagraph"/>
        <w:numPr>
          <w:ilvl w:val="0"/>
          <w:numId w:val="8"/>
        </w:numPr>
        <w:autoSpaceDE w:val="0"/>
        <w:autoSpaceDN w:val="0"/>
        <w:adjustRightInd w:val="0"/>
        <w:spacing w:after="240" w:line="360" w:lineRule="auto"/>
        <w:rPr>
          <w:rFonts w:ascii="Arial" w:hAnsi="Arial" w:cs="Arial"/>
          <w:b/>
          <w:bCs/>
          <w:color w:val="1A171B"/>
          <w:sz w:val="24"/>
          <w:szCs w:val="24"/>
        </w:rPr>
      </w:pPr>
      <w:proofErr w:type="gramStart"/>
      <w:r w:rsidRPr="00893D4B">
        <w:rPr>
          <w:rFonts w:ascii="Arial" w:hAnsi="Arial" w:cs="Arial"/>
          <w:bCs/>
          <w:sz w:val="24"/>
          <w:szCs w:val="24"/>
        </w:rPr>
        <w:t>ability</w:t>
      </w:r>
      <w:proofErr w:type="gramEnd"/>
      <w:r w:rsidRPr="00893D4B">
        <w:rPr>
          <w:rFonts w:ascii="Arial" w:hAnsi="Arial" w:cs="Arial"/>
          <w:bCs/>
          <w:sz w:val="24"/>
          <w:szCs w:val="24"/>
        </w:rPr>
        <w:t xml:space="preserve"> to communicate with children of varying abilities and address the emotional needs of children at key points in their lives.</w:t>
      </w:r>
    </w:p>
    <w:p w14:paraId="669D1D30" w14:textId="77777777" w:rsidR="00366E8D" w:rsidRPr="00893D4B" w:rsidRDefault="0095053A" w:rsidP="00B00F4B">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9</w:t>
      </w:r>
      <w:r w:rsidR="00E4335F" w:rsidRPr="00893D4B">
        <w:rPr>
          <w:rFonts w:ascii="Arial" w:hAnsi="Arial" w:cs="Arial"/>
          <w:b/>
          <w:bCs/>
          <w:sz w:val="24"/>
          <w:szCs w:val="24"/>
        </w:rPr>
        <w:t>.</w:t>
      </w:r>
      <w:r w:rsidR="00E4335F" w:rsidRPr="00893D4B">
        <w:rPr>
          <w:rFonts w:ascii="Arial" w:hAnsi="Arial" w:cs="Arial"/>
          <w:b/>
          <w:bCs/>
          <w:sz w:val="24"/>
          <w:szCs w:val="24"/>
        </w:rPr>
        <w:tab/>
        <w:t>Strategies and approaches to support family engagement</w:t>
      </w:r>
    </w:p>
    <w:p w14:paraId="3475A7C2" w14:textId="77777777" w:rsidR="00366E8D" w:rsidRPr="00893D4B" w:rsidRDefault="00366E8D" w:rsidP="006C24C7">
      <w:pPr>
        <w:pStyle w:val="ListParagraph"/>
        <w:numPr>
          <w:ilvl w:val="0"/>
          <w:numId w:val="10"/>
        </w:num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Working in partnership with the family.</w:t>
      </w:r>
    </w:p>
    <w:p w14:paraId="20B197D8" w14:textId="77777777" w:rsidR="00366E8D" w:rsidRPr="00893D4B" w:rsidRDefault="00366E8D" w:rsidP="00B00F4B">
      <w:pPr>
        <w:spacing w:line="360" w:lineRule="auto"/>
        <w:rPr>
          <w:rFonts w:ascii="Arial" w:hAnsi="Arial" w:cs="Arial"/>
          <w:sz w:val="24"/>
          <w:szCs w:val="24"/>
        </w:rPr>
      </w:pPr>
      <w:r w:rsidRPr="00893D4B">
        <w:rPr>
          <w:rFonts w:ascii="Arial" w:hAnsi="Arial" w:cs="Arial"/>
          <w:sz w:val="24"/>
          <w:szCs w:val="24"/>
        </w:rPr>
        <w:t>Research indicates that it is the quality of the relationship between the worker and the family that makes the most significant impact on the effectiveness of the engagement and support offered to</w:t>
      </w:r>
      <w:r w:rsidRPr="00893D4B">
        <w:rPr>
          <w:rFonts w:ascii="Arial" w:hAnsi="Arial" w:cs="Arial"/>
          <w:b/>
          <w:sz w:val="24"/>
          <w:szCs w:val="24"/>
        </w:rPr>
        <w:t xml:space="preserve"> </w:t>
      </w:r>
      <w:r w:rsidRPr="00893D4B">
        <w:rPr>
          <w:rFonts w:ascii="Arial" w:hAnsi="Arial" w:cs="Arial"/>
          <w:sz w:val="24"/>
          <w:szCs w:val="24"/>
        </w:rPr>
        <w:t>the family and the lasting change it can bring. Evidence suggests that the most effective relationship to enable change is a partnership</w:t>
      </w:r>
      <w:r w:rsidRPr="00893D4B">
        <w:rPr>
          <w:rFonts w:ascii="Arial" w:hAnsi="Arial" w:cs="Arial"/>
          <w:b/>
          <w:sz w:val="24"/>
          <w:szCs w:val="24"/>
        </w:rPr>
        <w:t xml:space="preserve"> </w:t>
      </w:r>
      <w:r w:rsidRPr="00893D4B">
        <w:rPr>
          <w:rFonts w:ascii="Arial" w:hAnsi="Arial" w:cs="Arial"/>
          <w:sz w:val="24"/>
          <w:szCs w:val="24"/>
        </w:rPr>
        <w:t>and this can be defined in terms of:-</w:t>
      </w:r>
    </w:p>
    <w:p w14:paraId="581AEF31" w14:textId="77777777"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Active involvement;</w:t>
      </w:r>
    </w:p>
    <w:p w14:paraId="1C570DB5" w14:textId="77777777"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 xml:space="preserve">Shared decision making;  </w:t>
      </w:r>
    </w:p>
    <w:p w14:paraId="52B5A99A" w14:textId="77777777"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Agreement of aims and processes;</w:t>
      </w:r>
    </w:p>
    <w:p w14:paraId="1E385269" w14:textId="77777777"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Mutual trust and respect;</w:t>
      </w:r>
    </w:p>
    <w:p w14:paraId="71BE5B56" w14:textId="77777777"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Openness and honesty;</w:t>
      </w:r>
    </w:p>
    <w:p w14:paraId="2EC2E03D" w14:textId="77777777"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Clear communication;</w:t>
      </w:r>
    </w:p>
    <w:p w14:paraId="05215084" w14:textId="77777777" w:rsidR="005812FF"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Negotiation</w:t>
      </w:r>
    </w:p>
    <w:p w14:paraId="6A1A8EF3" w14:textId="77777777" w:rsidR="000D4E2B" w:rsidRDefault="000D4E2B" w:rsidP="000D4E2B">
      <w:pPr>
        <w:spacing w:line="360" w:lineRule="auto"/>
        <w:rPr>
          <w:rFonts w:ascii="Arial" w:hAnsi="Arial" w:cs="Arial"/>
          <w:sz w:val="24"/>
          <w:szCs w:val="24"/>
        </w:rPr>
      </w:pPr>
    </w:p>
    <w:p w14:paraId="17EAE68F" w14:textId="77777777" w:rsidR="000D4E2B" w:rsidRPr="000D4E2B" w:rsidRDefault="000D4E2B" w:rsidP="000D4E2B">
      <w:pPr>
        <w:spacing w:line="360" w:lineRule="auto"/>
        <w:rPr>
          <w:rFonts w:ascii="Arial" w:hAnsi="Arial" w:cs="Arial"/>
          <w:sz w:val="24"/>
          <w:szCs w:val="24"/>
        </w:rPr>
      </w:pPr>
    </w:p>
    <w:p w14:paraId="299BAD1B" w14:textId="77777777" w:rsidR="005812FF" w:rsidRPr="00893D4B" w:rsidRDefault="005812FF" w:rsidP="006C24C7">
      <w:pPr>
        <w:pStyle w:val="ListParagraph"/>
        <w:numPr>
          <w:ilvl w:val="0"/>
          <w:numId w:val="10"/>
        </w:numPr>
        <w:spacing w:after="0" w:line="360" w:lineRule="auto"/>
        <w:rPr>
          <w:rFonts w:ascii="Arial" w:hAnsi="Arial" w:cs="Arial"/>
          <w:b/>
          <w:sz w:val="24"/>
          <w:szCs w:val="24"/>
        </w:rPr>
      </w:pPr>
      <w:r w:rsidRPr="00893D4B">
        <w:rPr>
          <w:rFonts w:ascii="Arial" w:hAnsi="Arial" w:cs="Arial"/>
          <w:b/>
          <w:sz w:val="24"/>
          <w:szCs w:val="24"/>
        </w:rPr>
        <w:lastRenderedPageBreak/>
        <w:t>Named Lead Worker</w:t>
      </w:r>
    </w:p>
    <w:p w14:paraId="544C9E47" w14:textId="77777777" w:rsidR="00264154" w:rsidRPr="00893D4B" w:rsidRDefault="005812FF" w:rsidP="00264154">
      <w:pPr>
        <w:spacing w:line="360" w:lineRule="auto"/>
        <w:rPr>
          <w:rFonts w:ascii="Arial" w:hAnsi="Arial" w:cs="Arial"/>
          <w:sz w:val="24"/>
          <w:szCs w:val="24"/>
        </w:rPr>
      </w:pPr>
      <w:r w:rsidRPr="00893D4B">
        <w:rPr>
          <w:rFonts w:ascii="Arial" w:hAnsi="Arial" w:cs="Arial"/>
          <w:sz w:val="24"/>
          <w:szCs w:val="24"/>
        </w:rPr>
        <w:t xml:space="preserve">Ensuring the family has a single point of contact i.e. </w:t>
      </w:r>
      <w:r w:rsidR="009D12A8">
        <w:rPr>
          <w:rFonts w:ascii="Arial" w:hAnsi="Arial" w:cs="Arial"/>
          <w:sz w:val="24"/>
          <w:szCs w:val="24"/>
        </w:rPr>
        <w:t>Lead Practitioner</w:t>
      </w:r>
      <w:r w:rsidRPr="00893D4B">
        <w:rPr>
          <w:rFonts w:ascii="Arial" w:hAnsi="Arial" w:cs="Arial"/>
          <w:sz w:val="24"/>
          <w:szCs w:val="24"/>
        </w:rPr>
        <w:t xml:space="preserve"> known by name, </w:t>
      </w:r>
      <w:proofErr w:type="gramStart"/>
      <w:r w:rsidRPr="00893D4B">
        <w:rPr>
          <w:rFonts w:ascii="Arial" w:hAnsi="Arial" w:cs="Arial"/>
          <w:sz w:val="24"/>
          <w:szCs w:val="24"/>
        </w:rPr>
        <w:t>who</w:t>
      </w:r>
      <w:proofErr w:type="gramEnd"/>
      <w:r w:rsidRPr="00893D4B">
        <w:rPr>
          <w:rFonts w:ascii="Arial" w:hAnsi="Arial" w:cs="Arial"/>
          <w:sz w:val="24"/>
          <w:szCs w:val="24"/>
        </w:rPr>
        <w:t xml:space="preserve"> is responsible for building trusting relationship with the family and act as a single point of contact for other professionals involved in supporting the family</w:t>
      </w:r>
      <w:r w:rsidR="003D7046">
        <w:rPr>
          <w:rFonts w:ascii="Arial" w:hAnsi="Arial" w:cs="Arial"/>
          <w:sz w:val="24"/>
          <w:szCs w:val="24"/>
        </w:rPr>
        <w:t>.</w:t>
      </w:r>
    </w:p>
    <w:p w14:paraId="1A60EFD9" w14:textId="77777777" w:rsidR="002C38AA" w:rsidRPr="00893D4B" w:rsidRDefault="002C38AA" w:rsidP="006C24C7">
      <w:pPr>
        <w:pStyle w:val="ListParagraph"/>
        <w:numPr>
          <w:ilvl w:val="0"/>
          <w:numId w:val="10"/>
        </w:numPr>
        <w:spacing w:line="360" w:lineRule="auto"/>
        <w:rPr>
          <w:rFonts w:ascii="Arial" w:hAnsi="Arial" w:cs="Arial"/>
          <w:sz w:val="24"/>
          <w:szCs w:val="24"/>
        </w:rPr>
      </w:pPr>
      <w:r w:rsidRPr="00893D4B">
        <w:rPr>
          <w:rFonts w:ascii="Arial" w:hAnsi="Arial" w:cs="Arial"/>
          <w:b/>
          <w:sz w:val="24"/>
          <w:szCs w:val="24"/>
        </w:rPr>
        <w:t>Use persistent , assertive and proactive approaches</w:t>
      </w:r>
      <w:r w:rsidRPr="00893D4B">
        <w:rPr>
          <w:rFonts w:ascii="Arial" w:hAnsi="Arial" w:cs="Arial"/>
          <w:sz w:val="24"/>
          <w:szCs w:val="24"/>
        </w:rPr>
        <w:t xml:space="preserve"> </w:t>
      </w:r>
    </w:p>
    <w:p w14:paraId="13DE1A72" w14:textId="77777777" w:rsidR="002C38AA" w:rsidRPr="00893D4B" w:rsidRDefault="002C38AA" w:rsidP="00B00F4B">
      <w:pPr>
        <w:spacing w:line="360" w:lineRule="auto"/>
        <w:rPr>
          <w:rFonts w:ascii="Arial" w:hAnsi="Arial" w:cs="Arial"/>
          <w:sz w:val="24"/>
          <w:szCs w:val="24"/>
        </w:rPr>
      </w:pPr>
      <w:r w:rsidRPr="00893D4B">
        <w:rPr>
          <w:rFonts w:ascii="Arial" w:hAnsi="Arial" w:cs="Arial"/>
          <w:sz w:val="24"/>
          <w:szCs w:val="24"/>
        </w:rPr>
        <w:t>To engage the family: persistent message that you are there to help; persistently challenging parents’ behaviour encourages them to take ownership of the issues that need to be addressed, whilst ensuring they are clear about the implications and consequences of their behaviours. Consideration of the timing of challenge and the parental response to that challenge helps avoid any negative imp</w:t>
      </w:r>
      <w:r w:rsidR="00CB495B">
        <w:rPr>
          <w:rFonts w:ascii="Arial" w:hAnsi="Arial" w:cs="Arial"/>
          <w:sz w:val="24"/>
          <w:szCs w:val="24"/>
        </w:rPr>
        <w:t>act on children</w:t>
      </w:r>
      <w:r w:rsidRPr="00893D4B">
        <w:rPr>
          <w:rFonts w:ascii="Arial" w:hAnsi="Arial" w:cs="Arial"/>
          <w:sz w:val="24"/>
          <w:szCs w:val="24"/>
        </w:rPr>
        <w:t>.</w:t>
      </w:r>
    </w:p>
    <w:p w14:paraId="4AA94D3F" w14:textId="77777777" w:rsidR="002C38AA" w:rsidRPr="00F24EC9" w:rsidRDefault="002C38AA" w:rsidP="00B00F4B">
      <w:pPr>
        <w:spacing w:line="360" w:lineRule="auto"/>
        <w:rPr>
          <w:rFonts w:ascii="Arial" w:hAnsi="Arial" w:cs="Arial"/>
          <w:b/>
          <w:sz w:val="24"/>
          <w:szCs w:val="24"/>
        </w:rPr>
      </w:pPr>
      <w:r w:rsidRPr="00893D4B">
        <w:rPr>
          <w:rFonts w:ascii="Arial" w:hAnsi="Arial" w:cs="Arial"/>
          <w:sz w:val="24"/>
          <w:szCs w:val="24"/>
        </w:rPr>
        <w:t xml:space="preserve">At the first meeting with the family being mindful that this is an introduction and the family’s first impression of the worker and the service, this doesn’t mean practitioners cannot be challenging or say difficult things but more often than not </w:t>
      </w:r>
      <w:r w:rsidRPr="00F24EC9">
        <w:rPr>
          <w:rFonts w:ascii="Arial" w:hAnsi="Arial" w:cs="Arial"/>
          <w:b/>
          <w:sz w:val="24"/>
          <w:szCs w:val="24"/>
        </w:rPr>
        <w:t>how we say things matters more to families than what we say</w:t>
      </w:r>
      <w:r w:rsidR="00264154" w:rsidRPr="00893D4B">
        <w:rPr>
          <w:rFonts w:ascii="Arial" w:hAnsi="Arial" w:cs="Arial"/>
          <w:sz w:val="24"/>
          <w:szCs w:val="24"/>
        </w:rPr>
        <w:t xml:space="preserve">. </w:t>
      </w:r>
      <w:proofErr w:type="gramStart"/>
      <w:r w:rsidR="00264154" w:rsidRPr="00893D4B">
        <w:rPr>
          <w:rFonts w:ascii="Arial" w:hAnsi="Arial" w:cs="Arial"/>
          <w:sz w:val="24"/>
          <w:szCs w:val="24"/>
        </w:rPr>
        <w:t xml:space="preserve">Acknowledgement that </w:t>
      </w:r>
      <w:r w:rsidR="00264154" w:rsidRPr="00F24EC9">
        <w:rPr>
          <w:rFonts w:ascii="Arial" w:hAnsi="Arial" w:cs="Arial"/>
          <w:b/>
          <w:sz w:val="24"/>
          <w:szCs w:val="24"/>
        </w:rPr>
        <w:t>all families can be supported to engage – no family should be considered as unable to engage.</w:t>
      </w:r>
      <w:proofErr w:type="gramEnd"/>
    </w:p>
    <w:p w14:paraId="5C054ED0" w14:textId="77777777" w:rsidR="00366E8D" w:rsidRPr="00893D4B" w:rsidRDefault="00366E8D" w:rsidP="006C24C7">
      <w:pPr>
        <w:pStyle w:val="ListParagraph"/>
        <w:numPr>
          <w:ilvl w:val="0"/>
          <w:numId w:val="10"/>
        </w:numPr>
        <w:spacing w:after="0" w:line="360" w:lineRule="auto"/>
        <w:rPr>
          <w:rFonts w:ascii="Arial" w:hAnsi="Arial" w:cs="Arial"/>
          <w:b/>
          <w:sz w:val="24"/>
          <w:szCs w:val="24"/>
        </w:rPr>
      </w:pPr>
      <w:r w:rsidRPr="00893D4B">
        <w:rPr>
          <w:rFonts w:ascii="Arial" w:hAnsi="Arial" w:cs="Arial"/>
          <w:b/>
          <w:sz w:val="24"/>
          <w:szCs w:val="24"/>
        </w:rPr>
        <w:t>Practitioner quality and skills</w:t>
      </w:r>
    </w:p>
    <w:p w14:paraId="52AD751A" w14:textId="77777777" w:rsidR="00366E8D" w:rsidRPr="00893D4B" w:rsidRDefault="00366E8D" w:rsidP="00B00F4B">
      <w:pPr>
        <w:spacing w:after="120" w:line="360" w:lineRule="auto"/>
        <w:rPr>
          <w:rFonts w:ascii="Arial" w:hAnsi="Arial" w:cs="Arial"/>
          <w:sz w:val="24"/>
          <w:szCs w:val="24"/>
        </w:rPr>
      </w:pPr>
      <w:r w:rsidRPr="00893D4B">
        <w:rPr>
          <w:rFonts w:ascii="Arial" w:hAnsi="Arial" w:cs="Arial"/>
          <w:sz w:val="24"/>
          <w:szCs w:val="24"/>
        </w:rPr>
        <w:t>This model also highlights that the process of helping families is largely determined by the qualities and skills of the practitioner in building an effective trusting partnership with the family and therefore must be the primary focus at the start of any offer of support with a family.</w:t>
      </w:r>
    </w:p>
    <w:p w14:paraId="637243BB" w14:textId="77777777" w:rsidR="00366E8D" w:rsidRPr="000D4E2B" w:rsidRDefault="00366E8D" w:rsidP="00B00F4B">
      <w:pPr>
        <w:spacing w:after="0" w:line="360" w:lineRule="auto"/>
        <w:rPr>
          <w:rFonts w:ascii="Arial" w:hAnsi="Arial" w:cs="Arial"/>
          <w:b/>
          <w:sz w:val="18"/>
          <w:szCs w:val="18"/>
        </w:rPr>
      </w:pPr>
      <w:r w:rsidRPr="000D4E2B">
        <w:rPr>
          <w:rFonts w:ascii="Arial" w:hAnsi="Arial" w:cs="Arial"/>
          <w:b/>
          <w:sz w:val="18"/>
          <w:szCs w:val="18"/>
        </w:rPr>
        <w:t>The following personal qualities and skills can help to build trusting relationships with a family:-</w:t>
      </w:r>
    </w:p>
    <w:tbl>
      <w:tblPr>
        <w:tblStyle w:val="TableGrid"/>
        <w:tblW w:w="9072" w:type="dxa"/>
        <w:tblInd w:w="108" w:type="dxa"/>
        <w:tblLook w:val="04A0" w:firstRow="1" w:lastRow="0" w:firstColumn="1" w:lastColumn="0" w:noHBand="0" w:noVBand="1"/>
      </w:tblPr>
      <w:tblGrid>
        <w:gridCol w:w="4358"/>
        <w:gridCol w:w="4714"/>
      </w:tblGrid>
      <w:tr w:rsidR="00366E8D" w:rsidRPr="003D7046" w14:paraId="0982EE5B" w14:textId="77777777" w:rsidTr="002C38AA">
        <w:trPr>
          <w:trHeight w:val="432"/>
        </w:trPr>
        <w:tc>
          <w:tcPr>
            <w:tcW w:w="4358" w:type="dxa"/>
            <w:shd w:val="clear" w:color="auto" w:fill="009999"/>
            <w:vAlign w:val="center"/>
          </w:tcPr>
          <w:p w14:paraId="319D3C3E" w14:textId="77777777" w:rsidR="00366E8D" w:rsidRPr="003D7046" w:rsidRDefault="00366E8D" w:rsidP="00B00F4B">
            <w:pPr>
              <w:rPr>
                <w:rFonts w:ascii="Arial" w:hAnsi="Arial" w:cs="Arial"/>
                <w:b/>
                <w:color w:val="FFFFFF" w:themeColor="background1"/>
              </w:rPr>
            </w:pPr>
            <w:r w:rsidRPr="003D7046">
              <w:rPr>
                <w:rFonts w:ascii="Arial" w:hAnsi="Arial" w:cs="Arial"/>
                <w:b/>
                <w:color w:val="FFFFFF" w:themeColor="background1"/>
              </w:rPr>
              <w:t>Practitioner Qualities:</w:t>
            </w:r>
          </w:p>
        </w:tc>
        <w:tc>
          <w:tcPr>
            <w:tcW w:w="4714" w:type="dxa"/>
            <w:shd w:val="clear" w:color="auto" w:fill="009999"/>
            <w:vAlign w:val="center"/>
          </w:tcPr>
          <w:p w14:paraId="781CF228" w14:textId="77777777" w:rsidR="00366E8D" w:rsidRPr="003D7046" w:rsidRDefault="00366E8D" w:rsidP="00B00F4B">
            <w:pPr>
              <w:rPr>
                <w:rFonts w:ascii="Arial" w:hAnsi="Arial" w:cs="Arial"/>
                <w:b/>
                <w:color w:val="FFFFFF" w:themeColor="background1"/>
              </w:rPr>
            </w:pPr>
            <w:r w:rsidRPr="003D7046">
              <w:rPr>
                <w:rFonts w:ascii="Arial" w:hAnsi="Arial" w:cs="Arial"/>
                <w:b/>
                <w:color w:val="FFFFFF" w:themeColor="background1"/>
              </w:rPr>
              <w:t>Practitioner Skills</w:t>
            </w:r>
          </w:p>
        </w:tc>
      </w:tr>
      <w:tr w:rsidR="00366E8D" w:rsidRPr="003D7046" w14:paraId="5DB817F5" w14:textId="77777777" w:rsidTr="002C38AA">
        <w:tc>
          <w:tcPr>
            <w:tcW w:w="4358" w:type="dxa"/>
          </w:tcPr>
          <w:p w14:paraId="7EFEDC6A"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A non-judgemental attitude;</w:t>
            </w:r>
          </w:p>
          <w:p w14:paraId="125ADA07"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Respectful attitude;</w:t>
            </w:r>
          </w:p>
          <w:p w14:paraId="426AFA69"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 xml:space="preserve">An encouraging and empowering approach; </w:t>
            </w:r>
          </w:p>
          <w:p w14:paraId="1D156D02"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Warmth and empathy;</w:t>
            </w:r>
          </w:p>
          <w:p w14:paraId="5A03978D"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Being genuine</w:t>
            </w:r>
          </w:p>
          <w:p w14:paraId="56D9F468"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Have high expectations and aspirations for the child and family.</w:t>
            </w:r>
          </w:p>
          <w:p w14:paraId="0282211D" w14:textId="77777777" w:rsidR="00366E8D" w:rsidRPr="003D7046" w:rsidRDefault="00366E8D" w:rsidP="00B00F4B">
            <w:pPr>
              <w:spacing w:before="120" w:after="120"/>
              <w:ind w:left="360"/>
              <w:rPr>
                <w:rFonts w:ascii="Arial" w:hAnsi="Arial" w:cs="Arial"/>
                <w:b/>
              </w:rPr>
            </w:pPr>
          </w:p>
        </w:tc>
        <w:tc>
          <w:tcPr>
            <w:tcW w:w="4714" w:type="dxa"/>
          </w:tcPr>
          <w:p w14:paraId="553CF527"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Active listening;</w:t>
            </w:r>
          </w:p>
          <w:p w14:paraId="1E95CC0A"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Prompting and exploring;</w:t>
            </w:r>
          </w:p>
          <w:p w14:paraId="73C15134"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 xml:space="preserve">Responding empathetically; </w:t>
            </w:r>
          </w:p>
          <w:p w14:paraId="5A553339"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Summarising;</w:t>
            </w:r>
          </w:p>
          <w:p w14:paraId="119AEAF3"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Enabling change;</w:t>
            </w:r>
          </w:p>
          <w:p w14:paraId="7F342C90"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 xml:space="preserve">Negotiating; </w:t>
            </w:r>
          </w:p>
          <w:p w14:paraId="0F9E8AAC"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Problem solving</w:t>
            </w:r>
          </w:p>
          <w:p w14:paraId="503AB3C9"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Able to reflect</w:t>
            </w:r>
          </w:p>
          <w:p w14:paraId="771014E9"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color w:val="C0504D" w:themeColor="accent2"/>
              </w:rPr>
              <w:t xml:space="preserve"> </w:t>
            </w:r>
            <w:r w:rsidRPr="003D7046">
              <w:rPr>
                <w:rFonts w:ascii="Arial" w:hAnsi="Arial" w:cs="Arial"/>
              </w:rPr>
              <w:t xml:space="preserve">Adaptable </w:t>
            </w:r>
          </w:p>
          <w:p w14:paraId="3EFF2841"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Restorative approach</w:t>
            </w:r>
          </w:p>
        </w:tc>
      </w:tr>
    </w:tbl>
    <w:p w14:paraId="7A7C03BE" w14:textId="77777777" w:rsidR="009D5950" w:rsidRPr="000D4E2B" w:rsidRDefault="009D5950" w:rsidP="000D4E2B">
      <w:pPr>
        <w:pStyle w:val="ListParagraph"/>
        <w:numPr>
          <w:ilvl w:val="0"/>
          <w:numId w:val="10"/>
        </w:numPr>
        <w:spacing w:after="0" w:line="360" w:lineRule="auto"/>
        <w:rPr>
          <w:rFonts w:ascii="Arial" w:hAnsi="Arial" w:cs="Arial"/>
          <w:sz w:val="24"/>
          <w:szCs w:val="24"/>
        </w:rPr>
      </w:pPr>
      <w:r w:rsidRPr="000D4E2B">
        <w:rPr>
          <w:rFonts w:ascii="Arial" w:hAnsi="Arial" w:cs="Arial"/>
          <w:b/>
          <w:sz w:val="24"/>
          <w:szCs w:val="24"/>
        </w:rPr>
        <w:lastRenderedPageBreak/>
        <w:t>At all times remain ‘child centred’</w:t>
      </w:r>
      <w:r w:rsidRPr="000D4E2B">
        <w:rPr>
          <w:rFonts w:ascii="Arial" w:hAnsi="Arial" w:cs="Arial"/>
          <w:sz w:val="24"/>
          <w:szCs w:val="24"/>
        </w:rPr>
        <w:t xml:space="preserve"> </w:t>
      </w:r>
    </w:p>
    <w:p w14:paraId="02A885E4" w14:textId="77777777" w:rsidR="009D5950" w:rsidRPr="00893D4B" w:rsidRDefault="009D5950" w:rsidP="00B00F4B">
      <w:pPr>
        <w:spacing w:after="240" w:line="360" w:lineRule="auto"/>
        <w:ind w:left="360"/>
        <w:rPr>
          <w:rFonts w:ascii="Arial" w:hAnsi="Arial" w:cs="Arial"/>
          <w:sz w:val="24"/>
          <w:szCs w:val="24"/>
        </w:rPr>
      </w:pPr>
      <w:r w:rsidRPr="00893D4B">
        <w:rPr>
          <w:rFonts w:ascii="Arial" w:hAnsi="Arial" w:cs="Arial"/>
          <w:sz w:val="24"/>
          <w:szCs w:val="24"/>
        </w:rPr>
        <w:t>Ensure the child’s voice and their wishes and feelings are central throughout. It is imperative that workers ensure</w:t>
      </w:r>
      <w:r w:rsidR="00CB495B">
        <w:rPr>
          <w:rFonts w:ascii="Arial" w:hAnsi="Arial" w:cs="Arial"/>
          <w:sz w:val="24"/>
          <w:szCs w:val="24"/>
        </w:rPr>
        <w:t xml:space="preserve"> that children </w:t>
      </w:r>
      <w:r w:rsidRPr="00893D4B">
        <w:rPr>
          <w:rFonts w:ascii="Arial" w:hAnsi="Arial" w:cs="Arial"/>
          <w:sz w:val="24"/>
          <w:szCs w:val="24"/>
        </w:rPr>
        <w:t>are actively engaged in the support on offer.</w:t>
      </w:r>
    </w:p>
    <w:p w14:paraId="162524AB" w14:textId="77777777" w:rsidR="009D5950" w:rsidRDefault="009D5950" w:rsidP="00B00F4B">
      <w:pPr>
        <w:spacing w:after="240" w:line="360" w:lineRule="auto"/>
        <w:ind w:left="360"/>
        <w:rPr>
          <w:rFonts w:ascii="Arial" w:hAnsi="Arial" w:cs="Arial"/>
          <w:i/>
          <w:sz w:val="24"/>
          <w:szCs w:val="24"/>
        </w:rPr>
      </w:pPr>
      <w:r w:rsidRPr="00893D4B">
        <w:rPr>
          <w:rFonts w:ascii="Arial" w:hAnsi="Arial" w:cs="Arial"/>
          <w:sz w:val="24"/>
          <w:szCs w:val="24"/>
        </w:rPr>
        <w:t>The reason for speaki</w:t>
      </w:r>
      <w:r w:rsidR="00CB495B">
        <w:rPr>
          <w:rFonts w:ascii="Arial" w:hAnsi="Arial" w:cs="Arial"/>
          <w:sz w:val="24"/>
          <w:szCs w:val="24"/>
        </w:rPr>
        <w:t xml:space="preserve">ng to children </w:t>
      </w:r>
      <w:r w:rsidRPr="00893D4B">
        <w:rPr>
          <w:rFonts w:ascii="Arial" w:hAnsi="Arial" w:cs="Arial"/>
          <w:sz w:val="24"/>
          <w:szCs w:val="24"/>
        </w:rPr>
        <w:t>is that they are a key source of information to understand the problems they and their families have, and the impact this is having on them and what they feel needs to change. Workers need to consider ‘</w:t>
      </w:r>
      <w:r w:rsidRPr="00893D4B">
        <w:rPr>
          <w:rFonts w:ascii="Arial" w:hAnsi="Arial" w:cs="Arial"/>
          <w:i/>
          <w:sz w:val="24"/>
          <w:szCs w:val="24"/>
        </w:rPr>
        <w:t xml:space="preserve">What does the child think needs to change to address their problem? ‘What is the daily lived experience of the child?’ </w:t>
      </w:r>
    </w:p>
    <w:p w14:paraId="29FC6760" w14:textId="77777777" w:rsidR="000D4E2B" w:rsidRPr="000D4E2B" w:rsidRDefault="000724F2" w:rsidP="00B00F4B">
      <w:pPr>
        <w:spacing w:after="240" w:line="360" w:lineRule="auto"/>
        <w:ind w:left="360"/>
        <w:rPr>
          <w:rFonts w:ascii="Arial" w:hAnsi="Arial" w:cs="Arial"/>
          <w:b/>
          <w:sz w:val="24"/>
          <w:szCs w:val="24"/>
        </w:rPr>
      </w:pPr>
      <w:hyperlink r:id="rId16" w:history="1">
        <w:r w:rsidR="000D4E2B" w:rsidRPr="000F6F3E">
          <w:rPr>
            <w:rStyle w:val="Hyperlink"/>
            <w:rFonts w:ascii="Arial" w:hAnsi="Arial" w:cs="Arial"/>
            <w:b/>
            <w:sz w:val="24"/>
            <w:szCs w:val="24"/>
          </w:rPr>
          <w:t>Consider the Knowsley LSCB Voice of the Child standards via this link</w:t>
        </w:r>
      </w:hyperlink>
    </w:p>
    <w:p w14:paraId="5316A1A5" w14:textId="77777777" w:rsidR="009D5950" w:rsidRPr="00893D4B" w:rsidRDefault="009D5950" w:rsidP="00B00F4B">
      <w:pPr>
        <w:spacing w:after="240" w:line="360" w:lineRule="auto"/>
        <w:ind w:left="360"/>
        <w:rPr>
          <w:rFonts w:ascii="Arial" w:hAnsi="Arial" w:cs="Arial"/>
          <w:sz w:val="24"/>
          <w:szCs w:val="24"/>
        </w:rPr>
      </w:pPr>
      <w:r w:rsidRPr="00893D4B">
        <w:rPr>
          <w:rFonts w:ascii="Arial" w:hAnsi="Arial" w:cs="Arial"/>
          <w:sz w:val="24"/>
          <w:szCs w:val="24"/>
        </w:rPr>
        <w:t>The development of positive relationship</w:t>
      </w:r>
      <w:r w:rsidR="00CB495B">
        <w:rPr>
          <w:rFonts w:ascii="Arial" w:hAnsi="Arial" w:cs="Arial"/>
          <w:sz w:val="24"/>
          <w:szCs w:val="24"/>
        </w:rPr>
        <w:t>s with children</w:t>
      </w:r>
      <w:r w:rsidRPr="00893D4B">
        <w:rPr>
          <w:rFonts w:ascii="Arial" w:hAnsi="Arial" w:cs="Arial"/>
          <w:sz w:val="24"/>
          <w:szCs w:val="24"/>
        </w:rPr>
        <w:t xml:space="preserve"> in the family</w:t>
      </w:r>
      <w:r w:rsidRPr="00893D4B">
        <w:rPr>
          <w:rFonts w:ascii="Arial" w:hAnsi="Arial" w:cs="Arial"/>
          <w:i/>
          <w:sz w:val="24"/>
          <w:szCs w:val="24"/>
        </w:rPr>
        <w:t xml:space="preserve"> </w:t>
      </w:r>
      <w:r w:rsidRPr="00893D4B">
        <w:rPr>
          <w:rFonts w:ascii="Arial" w:hAnsi="Arial" w:cs="Arial"/>
          <w:sz w:val="24"/>
          <w:szCs w:val="24"/>
        </w:rPr>
        <w:t>also allows practitioners to use modelling behaviour, to encourage parents to recognise and mimic positive interactions with</w:t>
      </w:r>
      <w:r w:rsidR="00264154" w:rsidRPr="00893D4B">
        <w:rPr>
          <w:rFonts w:ascii="Arial" w:hAnsi="Arial" w:cs="Arial"/>
          <w:sz w:val="24"/>
          <w:szCs w:val="24"/>
        </w:rPr>
        <w:t xml:space="preserve"> their children. Practitioner’s </w:t>
      </w:r>
      <w:r w:rsidRPr="00893D4B">
        <w:rPr>
          <w:rFonts w:ascii="Arial" w:hAnsi="Arial" w:cs="Arial"/>
          <w:sz w:val="24"/>
          <w:szCs w:val="24"/>
        </w:rPr>
        <w:t>ability to interact positively and voluntaril</w:t>
      </w:r>
      <w:r w:rsidR="00CB495B">
        <w:rPr>
          <w:rFonts w:ascii="Arial" w:hAnsi="Arial" w:cs="Arial"/>
          <w:sz w:val="24"/>
          <w:szCs w:val="24"/>
        </w:rPr>
        <w:t>y with children</w:t>
      </w:r>
      <w:r w:rsidRPr="00893D4B">
        <w:rPr>
          <w:rFonts w:ascii="Arial" w:hAnsi="Arial" w:cs="Arial"/>
          <w:sz w:val="24"/>
          <w:szCs w:val="24"/>
        </w:rPr>
        <w:t xml:space="preserve"> ensures that practitioners are able to recognise and evidence the impact of parental supp</w:t>
      </w:r>
      <w:r w:rsidR="00CB495B">
        <w:rPr>
          <w:rFonts w:ascii="Arial" w:hAnsi="Arial" w:cs="Arial"/>
          <w:sz w:val="24"/>
          <w:szCs w:val="24"/>
        </w:rPr>
        <w:t>ort on children</w:t>
      </w:r>
      <w:r w:rsidR="002C38AA" w:rsidRPr="00893D4B">
        <w:rPr>
          <w:rFonts w:ascii="Arial" w:hAnsi="Arial" w:cs="Arial"/>
          <w:sz w:val="24"/>
          <w:szCs w:val="24"/>
        </w:rPr>
        <w:t>.</w:t>
      </w:r>
    </w:p>
    <w:p w14:paraId="264413A1" w14:textId="77777777"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Throughout the intervention practitioners must balance the views of the parents with the protection of the child, keep the child in clear focus;</w:t>
      </w:r>
    </w:p>
    <w:p w14:paraId="1CB1D56B" w14:textId="77777777"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Ensure non-resident parents and/or significant others are actively engaged to participate in offer of support;</w:t>
      </w:r>
      <w:r w:rsidRPr="00893D4B">
        <w:rPr>
          <w:rFonts w:ascii="Arial" w:hAnsi="Arial" w:cs="Arial"/>
        </w:rPr>
        <w:t xml:space="preserve"> </w:t>
      </w:r>
      <w:r w:rsidRPr="00893D4B">
        <w:rPr>
          <w:rFonts w:ascii="Arial" w:hAnsi="Arial" w:cs="Arial"/>
          <w:sz w:val="24"/>
          <w:szCs w:val="24"/>
        </w:rPr>
        <w:t>Include men, male partners, grandparents and siblings rather than over-rely on mothers’ views;</w:t>
      </w:r>
    </w:p>
    <w:p w14:paraId="6D5519BF" w14:textId="77777777"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Be transparent with families about why engagement is necessary;</w:t>
      </w:r>
    </w:p>
    <w:p w14:paraId="74C9B735" w14:textId="77777777"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Clearly set the professional boundaries of the relationship between practitioners and parents. Setting clear ground rules from the start makes sure that families know where they stand. This assists in developing trust between practitioners and parents and helps secure and maintain parental engagement;</w:t>
      </w:r>
    </w:p>
    <w:p w14:paraId="79867226" w14:textId="77777777" w:rsidR="00E07DEF" w:rsidRPr="00893D4B" w:rsidRDefault="00E07DEF"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The whole family will be supported e.g. the needs of the parents will be addressed and met as well as the needs of the children;</w:t>
      </w:r>
    </w:p>
    <w:p w14:paraId="35D60C6C" w14:textId="77777777" w:rsidR="009D5950" w:rsidRPr="00893D4B" w:rsidRDefault="00E07DEF" w:rsidP="006C24C7">
      <w:pPr>
        <w:pStyle w:val="ListParagraph"/>
        <w:numPr>
          <w:ilvl w:val="0"/>
          <w:numId w:val="14"/>
        </w:numPr>
        <w:spacing w:line="360" w:lineRule="auto"/>
        <w:rPr>
          <w:rFonts w:ascii="Arial" w:hAnsi="Arial" w:cs="Arial"/>
          <w:b/>
          <w:sz w:val="24"/>
          <w:szCs w:val="24"/>
        </w:rPr>
      </w:pPr>
      <w:r w:rsidRPr="00893D4B">
        <w:rPr>
          <w:rFonts w:ascii="Arial" w:hAnsi="Arial" w:cs="Arial"/>
          <w:sz w:val="24"/>
          <w:szCs w:val="24"/>
        </w:rPr>
        <w:t xml:space="preserve">Actively engaging families in the process from the start asking them what help </w:t>
      </w:r>
      <w:proofErr w:type="gramStart"/>
      <w:r w:rsidRPr="00893D4B">
        <w:rPr>
          <w:rFonts w:ascii="Arial" w:hAnsi="Arial" w:cs="Arial"/>
          <w:sz w:val="24"/>
          <w:szCs w:val="24"/>
        </w:rPr>
        <w:t>they</w:t>
      </w:r>
      <w:proofErr w:type="gramEnd"/>
      <w:r w:rsidRPr="00893D4B">
        <w:rPr>
          <w:rFonts w:ascii="Arial" w:hAnsi="Arial" w:cs="Arial"/>
          <w:sz w:val="24"/>
          <w:szCs w:val="24"/>
        </w:rPr>
        <w:t xml:space="preserve"> need and then responding positively to this.</w:t>
      </w:r>
    </w:p>
    <w:p w14:paraId="6FA7655F" w14:textId="77777777"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Support parents to identify their own solutions to their problems even when they have not been able to fully meet the needs of their children;</w:t>
      </w:r>
    </w:p>
    <w:p w14:paraId="03E8DB10" w14:textId="77777777"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lastRenderedPageBreak/>
        <w:t>Practitioners use and model active listening techniques to hear  and understand what parents want and demonstrate you have heard and value what they say;</w:t>
      </w:r>
    </w:p>
    <w:p w14:paraId="17289782" w14:textId="77777777"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Explain to the family the need to undertake an assessment of their needs will help to develop a clear plan of support;</w:t>
      </w:r>
    </w:p>
    <w:p w14:paraId="0B490D87" w14:textId="77777777"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Use the assessment process as an important mechanism for allowing time to get to know parents and the children and understand the issues facing them. Practitioners are able to use the assessment process to make sure they are providing the right services for the families and that all needs/issues have been identified. It also allows practitioners to work in partnership with parents and children  to enable them to set their own targets and goals (another mechanism for helping build trust) and for parents and children to recognise that the service is there to support and work with them to improve outcomes;</w:t>
      </w:r>
    </w:p>
    <w:p w14:paraId="0C98A978" w14:textId="77777777"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Start with and build on family strengths:</w:t>
      </w:r>
      <w:r w:rsidRPr="00893D4B">
        <w:rPr>
          <w:rFonts w:ascii="Arial" w:hAnsi="Arial" w:cs="Arial"/>
        </w:rPr>
        <w:t xml:space="preserve"> </w:t>
      </w:r>
      <w:r w:rsidRPr="00893D4B">
        <w:rPr>
          <w:rFonts w:ascii="Arial" w:hAnsi="Arial" w:cs="Arial"/>
          <w:sz w:val="24"/>
          <w:szCs w:val="24"/>
        </w:rPr>
        <w:t>The focus of engaging and working with families is always t</w:t>
      </w:r>
      <w:r w:rsidR="00264154" w:rsidRPr="00893D4B">
        <w:rPr>
          <w:rFonts w:ascii="Arial" w:hAnsi="Arial" w:cs="Arial"/>
          <w:sz w:val="24"/>
          <w:szCs w:val="24"/>
        </w:rPr>
        <w:t>o reduce risk but in such a way</w:t>
      </w:r>
      <w:r w:rsidRPr="00893D4B">
        <w:rPr>
          <w:rFonts w:ascii="Arial" w:hAnsi="Arial" w:cs="Arial"/>
          <w:sz w:val="24"/>
          <w:szCs w:val="24"/>
        </w:rPr>
        <w:t xml:space="preserve"> that builds on family strengths. All families have strengths.  A strength based approach occurs when workers place a positive emphasis on resilience and protective factors. This can have the effect communicating a sense of hope, establishing expectations for success within an individual/ family’s capabilities and can promote empowerment and independence.</w:t>
      </w:r>
    </w:p>
    <w:p w14:paraId="57AA27A0" w14:textId="77777777"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Helping families to recap the points raised during the visit so the worker can check the families understanding; Misunderstanding can be of great interest to workers as it tells that we have not been clear enough and it also gives the worker a chance to correct misperceptions and provides worker with feedback on their own communications skills which should lead to more effective sessions in the future.</w:t>
      </w:r>
    </w:p>
    <w:p w14:paraId="35BF0675" w14:textId="77777777"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Provide ongoing encouragement to parents throughout the support process, remaining focused on impr</w:t>
      </w:r>
      <w:r w:rsidR="00CB495B">
        <w:rPr>
          <w:rFonts w:ascii="Arial" w:hAnsi="Arial" w:cs="Arial"/>
          <w:sz w:val="24"/>
          <w:szCs w:val="24"/>
        </w:rPr>
        <w:t>oving outcomes for children</w:t>
      </w:r>
      <w:r w:rsidRPr="00893D4B">
        <w:rPr>
          <w:rFonts w:ascii="Arial" w:hAnsi="Arial" w:cs="Arial"/>
          <w:sz w:val="24"/>
          <w:szCs w:val="24"/>
        </w:rPr>
        <w:t>. Adopting a positive approach and a ‘can do’ attitude even when challenging parents on difficult issues, supports the establishment of a good relationship between practitioners and parents;</w:t>
      </w:r>
    </w:p>
    <w:p w14:paraId="7C678E77" w14:textId="77777777"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 xml:space="preserve">Practitioners should recognise that for some parents there might be a willingness to want to make changes, but a lack of self-esteem or confidence in how to achieve this. For other parents, having to deal with some issues may be a daunting prospect. Using skills and qualities such as openness, </w:t>
      </w:r>
      <w:r w:rsidRPr="00893D4B">
        <w:rPr>
          <w:rFonts w:ascii="Arial" w:hAnsi="Arial" w:cs="Arial"/>
          <w:sz w:val="24"/>
          <w:szCs w:val="24"/>
        </w:rPr>
        <w:lastRenderedPageBreak/>
        <w:t>respect and praise practitioners can support and encourage parents to make positive changes;</w:t>
      </w:r>
    </w:p>
    <w:p w14:paraId="2BD174E0" w14:textId="77777777"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Provide practical ‘hands on’  support to the family to address family issues;  Directly supporting the family with practical tasks and challenges and having a hands on approach when necessary; Actions often  speak louder than words and demonstrate that you are proactive and you genuinely want to help , always follow up what you have said you will do;</w:t>
      </w:r>
    </w:p>
    <w:p w14:paraId="1D7D82C7" w14:textId="77777777"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Working at flexible times allowing parents/ carers to choose times and venues which suit them, when families are presented with unexpected calls it can make them defensive and angry which is not helpful when the worker may want to help the family think about difficult or challenging issues.</w:t>
      </w:r>
      <w:r w:rsidRPr="00893D4B">
        <w:rPr>
          <w:rFonts w:ascii="Arial" w:hAnsi="Arial" w:cs="Arial"/>
        </w:rPr>
        <w:t xml:space="preserve"> </w:t>
      </w:r>
    </w:p>
    <w:p w14:paraId="730ED81E"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 xml:space="preserve">Be on time, try not to cancel or reschedule appointments </w:t>
      </w:r>
    </w:p>
    <w:p w14:paraId="1B85F036" w14:textId="77777777"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Being positive and courteous whilst being clear about concerns and what work needs to take place to achieve change and what support is needed to help the family achieve change.</w:t>
      </w:r>
    </w:p>
    <w:p w14:paraId="7C5CFE16"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 xml:space="preserve">Be consistent even when getting a negative response; </w:t>
      </w:r>
    </w:p>
    <w:p w14:paraId="168C9438"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Use a trusted third party to help engage the family, this could be another family member or a professional the family already have a relationship with, do a joint home visit as a way of engaging with the family;</w:t>
      </w:r>
    </w:p>
    <w:p w14:paraId="2A1EF67F"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Telephone contact, including texting if preferred by family, to speak to parent to arrange an appointment rather than sending an ‘official’ looking letter;</w:t>
      </w:r>
    </w:p>
    <w:p w14:paraId="00E32AED"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Being mindful that some parents/carers are not be able to read letters or appointment invites;</w:t>
      </w:r>
    </w:p>
    <w:p w14:paraId="25F26FD6"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Being mindful that families may not keep diaries and may require support in remembering appointments;</w:t>
      </w:r>
    </w:p>
    <w:p w14:paraId="60B91EE3"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Model appropriate behaviour;</w:t>
      </w:r>
    </w:p>
    <w:p w14:paraId="38E2CE02"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It is important that practitioners are able to help parents understand terminology, jargon or actions needed in a way that is not patronising. Presenting information to parents in plain English and at an appropriate level helps practitioners make sure that parents fully understand the information provided. Practitioners also have a role in presenting difficult information to parents in a sensitive and appropriate way.</w:t>
      </w:r>
    </w:p>
    <w:p w14:paraId="7005F54C"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 xml:space="preserve">Establishing a balance of support and challenge; utilising the range of sanctions and rewards available; </w:t>
      </w:r>
    </w:p>
    <w:p w14:paraId="2FA044E5"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lastRenderedPageBreak/>
        <w:t>Working with the family over an extended period of time and ensuring ongoing support from a single agency practitioner when multi-agency</w:t>
      </w:r>
      <w:r w:rsidR="00CA0B09" w:rsidRPr="00893D4B">
        <w:rPr>
          <w:rFonts w:ascii="Arial" w:hAnsi="Arial" w:cs="Arial"/>
          <w:sz w:val="24"/>
          <w:szCs w:val="24"/>
        </w:rPr>
        <w:t xml:space="preserve"> response is no longer required. This can be achieved via an effective </w:t>
      </w:r>
      <w:r w:rsidR="00F122BB">
        <w:rPr>
          <w:rFonts w:ascii="Arial" w:hAnsi="Arial" w:cs="Arial"/>
          <w:sz w:val="24"/>
          <w:szCs w:val="24"/>
        </w:rPr>
        <w:t>Multi Agency Meeting</w:t>
      </w:r>
      <w:r w:rsidR="00CA0B09" w:rsidRPr="00893D4B">
        <w:rPr>
          <w:rFonts w:ascii="Arial" w:hAnsi="Arial" w:cs="Arial"/>
          <w:sz w:val="24"/>
          <w:szCs w:val="24"/>
        </w:rPr>
        <w:t xml:space="preserve"> process to enable other practitioners to take the </w:t>
      </w:r>
      <w:r w:rsidR="009D12A8">
        <w:rPr>
          <w:rFonts w:ascii="Arial" w:hAnsi="Arial" w:cs="Arial"/>
          <w:sz w:val="24"/>
          <w:szCs w:val="24"/>
        </w:rPr>
        <w:t>Lead Practitioner</w:t>
      </w:r>
      <w:r w:rsidR="00CA0B09" w:rsidRPr="00893D4B">
        <w:rPr>
          <w:rFonts w:ascii="Arial" w:hAnsi="Arial" w:cs="Arial"/>
          <w:sz w:val="24"/>
          <w:szCs w:val="24"/>
        </w:rPr>
        <w:t xml:space="preserve"> role when the need for more targeted/statutory provision has reduced. In addition to this encouraging access to existing community resources which can maintain support over an extended period of time.</w:t>
      </w:r>
    </w:p>
    <w:p w14:paraId="327FC867"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Provide the family with a seamless service that evidences the decisions are being made in the best interest of the child;</w:t>
      </w:r>
    </w:p>
    <w:p w14:paraId="6B37EEA2" w14:textId="77777777"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 xml:space="preserve">Specifically observe parent-child dynamics to assess actual parenting </w:t>
      </w:r>
      <w:r w:rsidR="00CA0B09" w:rsidRPr="00893D4B">
        <w:rPr>
          <w:rFonts w:ascii="Arial" w:hAnsi="Arial" w:cs="Arial"/>
          <w:sz w:val="24"/>
          <w:szCs w:val="24"/>
        </w:rPr>
        <w:t>rather than the</w:t>
      </w:r>
      <w:r w:rsidRPr="00893D4B">
        <w:rPr>
          <w:rFonts w:ascii="Arial" w:hAnsi="Arial" w:cs="Arial"/>
          <w:sz w:val="24"/>
          <w:szCs w:val="24"/>
        </w:rPr>
        <w:t xml:space="preserve"> descriptions of how parents say they parent.</w:t>
      </w:r>
    </w:p>
    <w:p w14:paraId="5BCAA72C" w14:textId="77777777"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 xml:space="preserve">Make sure endings are effective to support their next engagement experience; </w:t>
      </w:r>
    </w:p>
    <w:p w14:paraId="087C3999" w14:textId="77777777" w:rsidR="00CA0B09" w:rsidRPr="00893D4B" w:rsidRDefault="00CA0B09" w:rsidP="00CA0B09">
      <w:pPr>
        <w:pStyle w:val="ListParagraph"/>
        <w:spacing w:line="360" w:lineRule="auto"/>
        <w:rPr>
          <w:rFonts w:ascii="Arial" w:hAnsi="Arial" w:cs="Arial"/>
          <w:sz w:val="24"/>
          <w:szCs w:val="24"/>
        </w:rPr>
      </w:pPr>
    </w:p>
    <w:p w14:paraId="20BA6AAA" w14:textId="77777777" w:rsidR="00606AD7" w:rsidRPr="00893D4B" w:rsidRDefault="00606AD7" w:rsidP="00B00F4B">
      <w:pPr>
        <w:pStyle w:val="ListParagraph"/>
        <w:spacing w:line="360" w:lineRule="auto"/>
        <w:ind w:left="2160"/>
        <w:rPr>
          <w:rFonts w:ascii="Arial" w:hAnsi="Arial" w:cs="Arial"/>
          <w:sz w:val="24"/>
          <w:szCs w:val="24"/>
        </w:rPr>
      </w:pPr>
      <w:r w:rsidRPr="00893D4B">
        <w:rPr>
          <w:rFonts w:ascii="Arial" w:hAnsi="Arial" w:cs="Arial"/>
          <w:b/>
          <w:bCs/>
          <w:noProof/>
          <w:color w:val="FF0000"/>
          <w:lang w:eastAsia="en-GB"/>
        </w:rPr>
        <w:drawing>
          <wp:anchor distT="0" distB="0" distL="114300" distR="114300" simplePos="0" relativeHeight="251669504" behindDoc="0" locked="0" layoutInCell="1" allowOverlap="1" wp14:anchorId="60E879AE" wp14:editId="5191033E">
            <wp:simplePos x="0" y="0"/>
            <wp:positionH relativeFrom="column">
              <wp:posOffset>452120</wp:posOffset>
            </wp:positionH>
            <wp:positionV relativeFrom="paragraph">
              <wp:posOffset>41275</wp:posOffset>
            </wp:positionV>
            <wp:extent cx="609600" cy="596900"/>
            <wp:effectExtent l="0" t="0" r="0" b="0"/>
            <wp:wrapSquare wrapText="bothSides"/>
            <wp:docPr id="9" name="Picture 9" descr="C:\Users\karen.davison\AppData\Local\Microsoft\Windows\Temporary Internet Files\Content.IE5\T8MSPKNY\MC900442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avison\AppData\Local\Microsoft\Windows\Temporary Internet Files\Content.IE5\T8MSPKNY\MC900442128[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anchor>
        </w:drawing>
      </w:r>
      <w:r w:rsidRPr="00893D4B">
        <w:rPr>
          <w:rFonts w:ascii="Arial" w:hAnsi="Arial" w:cs="Arial"/>
          <w:sz w:val="24"/>
          <w:szCs w:val="24"/>
        </w:rPr>
        <w:t>It is important to remember family engagement is not a one off event, i.e. getting through the front door to get the family to consent to being involved and accepting of help and support, it is also about engagement in the ongoing process of working towards positive outcomes</w:t>
      </w:r>
      <w:r w:rsidR="00CB495B">
        <w:rPr>
          <w:rFonts w:ascii="Arial" w:hAnsi="Arial" w:cs="Arial"/>
          <w:sz w:val="24"/>
          <w:szCs w:val="24"/>
        </w:rPr>
        <w:t xml:space="preserve"> for the children, </w:t>
      </w:r>
      <w:r w:rsidRPr="00893D4B">
        <w:rPr>
          <w:rFonts w:ascii="Arial" w:hAnsi="Arial" w:cs="Arial"/>
          <w:sz w:val="24"/>
          <w:szCs w:val="24"/>
        </w:rPr>
        <w:t>parents and carers.</w:t>
      </w:r>
    </w:p>
    <w:p w14:paraId="2A9ACB8F" w14:textId="77777777" w:rsidR="00606AD7" w:rsidRPr="00893D4B" w:rsidRDefault="00C41233" w:rsidP="00B00F4B">
      <w:pPr>
        <w:spacing w:line="360" w:lineRule="auto"/>
        <w:rPr>
          <w:rFonts w:ascii="Arial" w:hAnsi="Arial" w:cs="Arial"/>
          <w:b/>
          <w:sz w:val="24"/>
          <w:szCs w:val="24"/>
        </w:rPr>
      </w:pPr>
      <w:r w:rsidRPr="00893D4B">
        <w:rPr>
          <w:rFonts w:ascii="Arial" w:hAnsi="Arial" w:cs="Arial"/>
          <w:b/>
          <w:sz w:val="24"/>
          <w:szCs w:val="24"/>
        </w:rPr>
        <w:t>1</w:t>
      </w:r>
      <w:r w:rsidR="0095053A">
        <w:rPr>
          <w:rFonts w:ascii="Arial" w:hAnsi="Arial" w:cs="Arial"/>
          <w:b/>
          <w:sz w:val="24"/>
          <w:szCs w:val="24"/>
        </w:rPr>
        <w:t>0</w:t>
      </w:r>
      <w:r w:rsidRPr="00893D4B">
        <w:rPr>
          <w:rFonts w:ascii="Arial" w:hAnsi="Arial" w:cs="Arial"/>
          <w:b/>
          <w:sz w:val="24"/>
          <w:szCs w:val="24"/>
        </w:rPr>
        <w:t>.</w:t>
      </w:r>
      <w:r w:rsidRPr="00893D4B">
        <w:rPr>
          <w:rFonts w:ascii="Arial" w:hAnsi="Arial" w:cs="Arial"/>
          <w:b/>
          <w:sz w:val="24"/>
          <w:szCs w:val="24"/>
        </w:rPr>
        <w:tab/>
        <w:t>Cycle of Change</w:t>
      </w:r>
    </w:p>
    <w:p w14:paraId="0F7FF196" w14:textId="77777777" w:rsidR="00C41233" w:rsidRPr="00893D4B" w:rsidRDefault="00C41233" w:rsidP="00B00F4B">
      <w:pPr>
        <w:spacing w:line="360" w:lineRule="auto"/>
        <w:rPr>
          <w:rFonts w:ascii="Arial" w:hAnsi="Arial" w:cs="Arial"/>
          <w:b/>
          <w:sz w:val="24"/>
          <w:szCs w:val="24"/>
        </w:rPr>
      </w:pPr>
      <w:r w:rsidRPr="00893D4B">
        <w:rPr>
          <w:rFonts w:ascii="Arial" w:hAnsi="Arial" w:cs="Arial"/>
          <w:sz w:val="24"/>
          <w:szCs w:val="24"/>
        </w:rPr>
        <w:t xml:space="preserve">It is vital that when working with families’ that consideration is given to where the parent(s) are on the cycle of change in order assess their willingness to work to achieve and sustain the necessary changes. Capacity to change is made up of motivation and ability, and it is suggested in much research that if either of these is missing, the parent in question will lack the ability to change. </w:t>
      </w:r>
      <w:r w:rsidRPr="00893D4B">
        <w:rPr>
          <w:rFonts w:ascii="Arial" w:hAnsi="Arial" w:cs="Arial"/>
          <w:b/>
          <w:sz w:val="24"/>
          <w:szCs w:val="24"/>
        </w:rPr>
        <w:t>This is a critical element of effective engagement, if strategies are used which are known to work when a parent is in the ‘</w:t>
      </w:r>
      <w:r w:rsidR="00CA0B09" w:rsidRPr="00893D4B">
        <w:rPr>
          <w:rFonts w:ascii="Arial" w:hAnsi="Arial" w:cs="Arial"/>
          <w:b/>
          <w:sz w:val="24"/>
          <w:szCs w:val="24"/>
        </w:rPr>
        <w:t>preparation/</w:t>
      </w:r>
      <w:r w:rsidRPr="00893D4B">
        <w:rPr>
          <w:rFonts w:ascii="Arial" w:hAnsi="Arial" w:cs="Arial"/>
          <w:b/>
          <w:sz w:val="24"/>
          <w:szCs w:val="24"/>
        </w:rPr>
        <w:t>determination’ phase when the parent is still in the ‘contemplation’ phase, such strategies will likely to be ineffective.</w:t>
      </w:r>
    </w:p>
    <w:p w14:paraId="3A63C9A8" w14:textId="77777777" w:rsidR="00E17299" w:rsidRPr="004B4E50" w:rsidRDefault="00C41233" w:rsidP="00B00F4B">
      <w:pPr>
        <w:spacing w:line="360" w:lineRule="auto"/>
        <w:rPr>
          <w:rFonts w:ascii="Arial" w:hAnsi="Arial" w:cs="Arial"/>
          <w:b/>
          <w:sz w:val="24"/>
          <w:szCs w:val="24"/>
        </w:rPr>
      </w:pPr>
      <w:r w:rsidRPr="00893D4B">
        <w:rPr>
          <w:rFonts w:ascii="Arial" w:hAnsi="Arial" w:cs="Arial"/>
          <w:sz w:val="24"/>
          <w:szCs w:val="24"/>
        </w:rPr>
        <w:t>The use of Di Clemente’s model of change (1991) can be helpful to practitioners to understand the change cycle and its applicati</w:t>
      </w:r>
      <w:r w:rsidR="00F65FE1" w:rsidRPr="00893D4B">
        <w:rPr>
          <w:rFonts w:ascii="Arial" w:hAnsi="Arial" w:cs="Arial"/>
          <w:sz w:val="24"/>
          <w:szCs w:val="24"/>
        </w:rPr>
        <w:t xml:space="preserve">on to working with families </w:t>
      </w:r>
      <w:r w:rsidR="00F65FE1" w:rsidRPr="00893D4B">
        <w:rPr>
          <w:rFonts w:ascii="Arial" w:hAnsi="Arial" w:cs="Arial"/>
          <w:b/>
          <w:sz w:val="24"/>
          <w:szCs w:val="24"/>
        </w:rPr>
        <w:t>(See Appendix 1)</w:t>
      </w:r>
    </w:p>
    <w:p w14:paraId="213BF46C" w14:textId="77777777" w:rsidR="0095053A" w:rsidRDefault="0095053A" w:rsidP="00B00F4B">
      <w:pPr>
        <w:spacing w:line="360" w:lineRule="auto"/>
        <w:rPr>
          <w:rFonts w:ascii="Arial" w:hAnsi="Arial" w:cs="Arial"/>
          <w:b/>
          <w:sz w:val="24"/>
          <w:szCs w:val="24"/>
        </w:rPr>
      </w:pPr>
    </w:p>
    <w:p w14:paraId="141C842A" w14:textId="77777777" w:rsidR="00F24EC9" w:rsidRDefault="00F24EC9" w:rsidP="00B00F4B">
      <w:pPr>
        <w:spacing w:line="360" w:lineRule="auto"/>
        <w:rPr>
          <w:rFonts w:ascii="Arial" w:hAnsi="Arial" w:cs="Arial"/>
          <w:b/>
          <w:sz w:val="24"/>
          <w:szCs w:val="24"/>
        </w:rPr>
      </w:pPr>
    </w:p>
    <w:p w14:paraId="25070A30" w14:textId="77777777" w:rsidR="00D63746" w:rsidRPr="00893D4B" w:rsidRDefault="00D63746" w:rsidP="00B00F4B">
      <w:pPr>
        <w:spacing w:line="360" w:lineRule="auto"/>
        <w:rPr>
          <w:rFonts w:ascii="Arial" w:hAnsi="Arial" w:cs="Arial"/>
          <w:b/>
          <w:sz w:val="24"/>
          <w:szCs w:val="24"/>
        </w:rPr>
      </w:pPr>
      <w:r w:rsidRPr="00893D4B">
        <w:rPr>
          <w:rFonts w:ascii="Arial" w:hAnsi="Arial" w:cs="Arial"/>
          <w:b/>
          <w:sz w:val="24"/>
          <w:szCs w:val="24"/>
        </w:rPr>
        <w:lastRenderedPageBreak/>
        <w:t>1</w:t>
      </w:r>
      <w:r w:rsidR="0095053A">
        <w:rPr>
          <w:rFonts w:ascii="Arial" w:hAnsi="Arial" w:cs="Arial"/>
          <w:b/>
          <w:sz w:val="24"/>
          <w:szCs w:val="24"/>
        </w:rPr>
        <w:t>1</w:t>
      </w:r>
      <w:r w:rsidRPr="00893D4B">
        <w:rPr>
          <w:rFonts w:ascii="Arial" w:hAnsi="Arial" w:cs="Arial"/>
          <w:b/>
          <w:sz w:val="24"/>
          <w:szCs w:val="24"/>
        </w:rPr>
        <w:t>.</w:t>
      </w:r>
      <w:r w:rsidRPr="00893D4B">
        <w:rPr>
          <w:rFonts w:ascii="Arial" w:hAnsi="Arial" w:cs="Arial"/>
          <w:sz w:val="24"/>
          <w:szCs w:val="24"/>
        </w:rPr>
        <w:tab/>
      </w:r>
      <w:r w:rsidRPr="00893D4B">
        <w:rPr>
          <w:rFonts w:ascii="Arial" w:hAnsi="Arial" w:cs="Arial"/>
          <w:b/>
          <w:sz w:val="24"/>
          <w:szCs w:val="24"/>
        </w:rPr>
        <w:t>The ‘GROW’ model</w:t>
      </w:r>
    </w:p>
    <w:p w14:paraId="1A1E9F7E" w14:textId="77777777" w:rsidR="00606AD7" w:rsidRPr="00893D4B" w:rsidRDefault="00D63746" w:rsidP="00E14F2C">
      <w:pPr>
        <w:spacing w:line="360" w:lineRule="auto"/>
        <w:rPr>
          <w:rFonts w:ascii="Arial" w:hAnsi="Arial" w:cs="Arial"/>
          <w:sz w:val="24"/>
          <w:szCs w:val="24"/>
        </w:rPr>
      </w:pPr>
      <w:r w:rsidRPr="00893D4B">
        <w:rPr>
          <w:rFonts w:ascii="Arial" w:hAnsi="Arial" w:cs="Arial"/>
          <w:sz w:val="24"/>
          <w:szCs w:val="24"/>
        </w:rPr>
        <w:t xml:space="preserve">One model that could be used to set goals and identify motivation to change is the </w:t>
      </w:r>
      <w:r w:rsidRPr="00893D4B">
        <w:rPr>
          <w:rFonts w:ascii="Arial" w:hAnsi="Arial" w:cs="Arial"/>
          <w:b/>
          <w:sz w:val="24"/>
          <w:szCs w:val="24"/>
        </w:rPr>
        <w:t>GROW</w:t>
      </w:r>
      <w:r w:rsidRPr="00893D4B">
        <w:rPr>
          <w:rFonts w:ascii="Arial" w:hAnsi="Arial" w:cs="Arial"/>
          <w:sz w:val="24"/>
          <w:szCs w:val="24"/>
        </w:rPr>
        <w:t xml:space="preserve"> model:-</w:t>
      </w:r>
    </w:p>
    <w:tbl>
      <w:tblPr>
        <w:tblStyle w:val="TableGrid"/>
        <w:tblW w:w="0" w:type="auto"/>
        <w:tblInd w:w="250" w:type="dxa"/>
        <w:tblLook w:val="04A0" w:firstRow="1" w:lastRow="0" w:firstColumn="1" w:lastColumn="0" w:noHBand="0" w:noVBand="1"/>
      </w:tblPr>
      <w:tblGrid>
        <w:gridCol w:w="1134"/>
        <w:gridCol w:w="3260"/>
        <w:gridCol w:w="4598"/>
      </w:tblGrid>
      <w:tr w:rsidR="00D63746" w:rsidRPr="00893D4B" w14:paraId="7BDC8AC4" w14:textId="77777777" w:rsidTr="00D63746">
        <w:trPr>
          <w:trHeight w:val="432"/>
        </w:trPr>
        <w:tc>
          <w:tcPr>
            <w:tcW w:w="1134" w:type="dxa"/>
            <w:tcBorders>
              <w:top w:val="nil"/>
              <w:left w:val="nil"/>
            </w:tcBorders>
            <w:shd w:val="clear" w:color="auto" w:fill="FFFFFF" w:themeFill="background1"/>
          </w:tcPr>
          <w:p w14:paraId="23D96643" w14:textId="77777777" w:rsidR="00D63746" w:rsidRPr="00893D4B" w:rsidRDefault="00D63746" w:rsidP="00852898">
            <w:pPr>
              <w:spacing w:line="360" w:lineRule="auto"/>
              <w:jc w:val="center"/>
              <w:rPr>
                <w:rFonts w:ascii="Arial" w:hAnsi="Arial" w:cs="Arial"/>
                <w:b/>
                <w:sz w:val="24"/>
                <w:szCs w:val="24"/>
              </w:rPr>
            </w:pPr>
          </w:p>
        </w:tc>
        <w:tc>
          <w:tcPr>
            <w:tcW w:w="3260" w:type="dxa"/>
            <w:shd w:val="clear" w:color="auto" w:fill="009999"/>
            <w:vAlign w:val="center"/>
          </w:tcPr>
          <w:p w14:paraId="6634E8BC" w14:textId="77777777" w:rsidR="00D63746" w:rsidRPr="00893D4B" w:rsidRDefault="00D63746" w:rsidP="00852898">
            <w:pPr>
              <w:rPr>
                <w:rFonts w:ascii="Arial" w:hAnsi="Arial" w:cs="Arial"/>
                <w:b/>
                <w:color w:val="FFFFFF" w:themeColor="background1"/>
                <w:sz w:val="24"/>
                <w:szCs w:val="24"/>
              </w:rPr>
            </w:pPr>
            <w:r w:rsidRPr="00893D4B">
              <w:rPr>
                <w:rFonts w:ascii="Arial" w:hAnsi="Arial" w:cs="Arial"/>
                <w:b/>
                <w:color w:val="FFFFFF" w:themeColor="background1"/>
                <w:sz w:val="24"/>
                <w:szCs w:val="24"/>
              </w:rPr>
              <w:t xml:space="preserve"> GROW model </w:t>
            </w:r>
          </w:p>
        </w:tc>
        <w:tc>
          <w:tcPr>
            <w:tcW w:w="4598" w:type="dxa"/>
            <w:shd w:val="clear" w:color="auto" w:fill="009999"/>
            <w:vAlign w:val="center"/>
          </w:tcPr>
          <w:p w14:paraId="16D170AE" w14:textId="77777777" w:rsidR="00D63746" w:rsidRPr="00893D4B" w:rsidRDefault="00D63746" w:rsidP="00852898">
            <w:pPr>
              <w:rPr>
                <w:rFonts w:ascii="Arial" w:hAnsi="Arial" w:cs="Arial"/>
                <w:b/>
                <w:color w:val="FFFFFF" w:themeColor="background1"/>
                <w:sz w:val="24"/>
                <w:szCs w:val="24"/>
              </w:rPr>
            </w:pPr>
            <w:r w:rsidRPr="00893D4B">
              <w:rPr>
                <w:rFonts w:ascii="Arial" w:hAnsi="Arial" w:cs="Arial"/>
                <w:b/>
                <w:color w:val="FFFFFF" w:themeColor="background1"/>
                <w:sz w:val="24"/>
                <w:szCs w:val="24"/>
              </w:rPr>
              <w:t xml:space="preserve">GROW  Questions </w:t>
            </w:r>
          </w:p>
        </w:tc>
      </w:tr>
      <w:tr w:rsidR="00D63746" w:rsidRPr="00893D4B" w14:paraId="38DBC70C" w14:textId="77777777" w:rsidTr="00D63746">
        <w:tc>
          <w:tcPr>
            <w:tcW w:w="1134" w:type="dxa"/>
          </w:tcPr>
          <w:p w14:paraId="56C46CF3" w14:textId="77777777" w:rsidR="00D63746" w:rsidRPr="00893D4B" w:rsidRDefault="00D63746" w:rsidP="00852898">
            <w:pPr>
              <w:spacing w:before="120" w:after="120" w:line="360" w:lineRule="auto"/>
              <w:jc w:val="center"/>
              <w:rPr>
                <w:rFonts w:ascii="Arial" w:hAnsi="Arial" w:cs="Arial"/>
                <w:b/>
              </w:rPr>
            </w:pPr>
            <w:r w:rsidRPr="00893D4B">
              <w:rPr>
                <w:rFonts w:ascii="Arial" w:hAnsi="Arial" w:cs="Arial"/>
                <w:b/>
              </w:rPr>
              <w:t>G</w:t>
            </w:r>
          </w:p>
        </w:tc>
        <w:tc>
          <w:tcPr>
            <w:tcW w:w="3260" w:type="dxa"/>
          </w:tcPr>
          <w:p w14:paraId="489487E9" w14:textId="77777777" w:rsidR="00D63746" w:rsidRPr="00893D4B" w:rsidRDefault="00D63746" w:rsidP="00852898">
            <w:pPr>
              <w:spacing w:before="120" w:after="120" w:line="360" w:lineRule="auto"/>
              <w:rPr>
                <w:rFonts w:ascii="Arial" w:hAnsi="Arial" w:cs="Arial"/>
              </w:rPr>
            </w:pPr>
            <w:r w:rsidRPr="00893D4B">
              <w:rPr>
                <w:rFonts w:ascii="Arial" w:hAnsi="Arial" w:cs="Arial"/>
                <w:b/>
              </w:rPr>
              <w:t>Goal</w:t>
            </w:r>
            <w:r w:rsidRPr="00893D4B">
              <w:rPr>
                <w:rFonts w:ascii="Arial" w:hAnsi="Arial" w:cs="Arial"/>
              </w:rPr>
              <w:t xml:space="preserve"> setting includes the initial short term goals and further on the medium and long-term goals;</w:t>
            </w:r>
          </w:p>
        </w:tc>
        <w:tc>
          <w:tcPr>
            <w:tcW w:w="4598" w:type="dxa"/>
          </w:tcPr>
          <w:p w14:paraId="052EC320" w14:textId="77777777"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What do you want?</w:t>
            </w:r>
          </w:p>
          <w:p w14:paraId="6E004F0E" w14:textId="77777777"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What would be the goals from our working together?</w:t>
            </w:r>
          </w:p>
          <w:p w14:paraId="1CE5C147" w14:textId="77777777"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What does success look like and feel like for you?</w:t>
            </w:r>
          </w:p>
          <w:p w14:paraId="35347791" w14:textId="77777777"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How much influence or control do you have over the goal?</w:t>
            </w:r>
          </w:p>
        </w:tc>
      </w:tr>
      <w:tr w:rsidR="00D63746" w:rsidRPr="00893D4B" w14:paraId="0EA95505" w14:textId="77777777" w:rsidTr="00D63746">
        <w:tc>
          <w:tcPr>
            <w:tcW w:w="1134" w:type="dxa"/>
          </w:tcPr>
          <w:p w14:paraId="626FFB3D" w14:textId="77777777" w:rsidR="00D63746" w:rsidRPr="00893D4B" w:rsidRDefault="00D63746" w:rsidP="00852898">
            <w:pPr>
              <w:spacing w:before="120" w:after="120" w:line="360" w:lineRule="auto"/>
              <w:jc w:val="center"/>
              <w:rPr>
                <w:rFonts w:ascii="Arial" w:hAnsi="Arial" w:cs="Arial"/>
                <w:b/>
              </w:rPr>
            </w:pPr>
            <w:r w:rsidRPr="00893D4B">
              <w:rPr>
                <w:rFonts w:ascii="Arial" w:hAnsi="Arial" w:cs="Arial"/>
                <w:b/>
              </w:rPr>
              <w:t>R</w:t>
            </w:r>
          </w:p>
        </w:tc>
        <w:tc>
          <w:tcPr>
            <w:tcW w:w="3260" w:type="dxa"/>
          </w:tcPr>
          <w:p w14:paraId="7D0631DE" w14:textId="77777777" w:rsidR="00D63746" w:rsidRPr="00893D4B" w:rsidRDefault="00D63746" w:rsidP="00852898">
            <w:pPr>
              <w:spacing w:before="120" w:after="120" w:line="360" w:lineRule="auto"/>
              <w:rPr>
                <w:rFonts w:ascii="Arial" w:hAnsi="Arial" w:cs="Arial"/>
                <w:b/>
              </w:rPr>
            </w:pPr>
            <w:r w:rsidRPr="00893D4B">
              <w:rPr>
                <w:rFonts w:ascii="Arial" w:hAnsi="Arial" w:cs="Arial"/>
                <w:b/>
              </w:rPr>
              <w:t xml:space="preserve">Reality </w:t>
            </w:r>
            <w:r w:rsidRPr="00893D4B">
              <w:rPr>
                <w:rFonts w:ascii="Arial" w:hAnsi="Arial" w:cs="Arial"/>
              </w:rPr>
              <w:t>checking to explore in full the current situation</w:t>
            </w:r>
          </w:p>
        </w:tc>
        <w:tc>
          <w:tcPr>
            <w:tcW w:w="4598" w:type="dxa"/>
          </w:tcPr>
          <w:p w14:paraId="71B40243" w14:textId="77777777"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What happens now?</w:t>
            </w:r>
          </w:p>
          <w:p w14:paraId="21C7C4D8" w14:textId="77777777"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What have you done so far about this?</w:t>
            </w:r>
          </w:p>
          <w:p w14:paraId="07D759BB" w14:textId="77777777"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Who is involved and who else could be involved?</w:t>
            </w:r>
          </w:p>
          <w:p w14:paraId="6B9A0471" w14:textId="77777777" w:rsidR="00D63746" w:rsidRPr="00893D4B" w:rsidRDefault="00D63746" w:rsidP="006C24C7">
            <w:pPr>
              <w:pStyle w:val="ListParagraph"/>
              <w:numPr>
                <w:ilvl w:val="0"/>
                <w:numId w:val="12"/>
              </w:numPr>
              <w:spacing w:before="120" w:after="120" w:line="360" w:lineRule="auto"/>
              <w:rPr>
                <w:rFonts w:ascii="Arial" w:hAnsi="Arial" w:cs="Arial"/>
                <w:b/>
              </w:rPr>
            </w:pPr>
            <w:r w:rsidRPr="00893D4B">
              <w:rPr>
                <w:rFonts w:ascii="Arial" w:hAnsi="Arial" w:cs="Arial"/>
              </w:rPr>
              <w:t>What has stopped you so far from achieving this goal?</w:t>
            </w:r>
          </w:p>
        </w:tc>
      </w:tr>
      <w:tr w:rsidR="00D63746" w:rsidRPr="00893D4B" w14:paraId="226BA960" w14:textId="77777777" w:rsidTr="00D63746">
        <w:tc>
          <w:tcPr>
            <w:tcW w:w="1134" w:type="dxa"/>
          </w:tcPr>
          <w:p w14:paraId="112F5EEF" w14:textId="77777777" w:rsidR="00D63746" w:rsidRPr="00893D4B" w:rsidRDefault="00D63746" w:rsidP="00852898">
            <w:pPr>
              <w:spacing w:before="120" w:after="120" w:line="360" w:lineRule="auto"/>
              <w:jc w:val="center"/>
              <w:rPr>
                <w:rFonts w:ascii="Arial" w:hAnsi="Arial" w:cs="Arial"/>
                <w:b/>
              </w:rPr>
            </w:pPr>
            <w:r w:rsidRPr="00893D4B">
              <w:rPr>
                <w:rFonts w:ascii="Arial" w:hAnsi="Arial" w:cs="Arial"/>
                <w:b/>
              </w:rPr>
              <w:t>O</w:t>
            </w:r>
          </w:p>
        </w:tc>
        <w:tc>
          <w:tcPr>
            <w:tcW w:w="3260" w:type="dxa"/>
          </w:tcPr>
          <w:p w14:paraId="6159C08D" w14:textId="77777777" w:rsidR="00D63746" w:rsidRPr="00893D4B" w:rsidRDefault="00D63746" w:rsidP="00852898">
            <w:pPr>
              <w:spacing w:before="120" w:after="120" w:line="360" w:lineRule="auto"/>
              <w:rPr>
                <w:rFonts w:ascii="Arial" w:hAnsi="Arial" w:cs="Arial"/>
                <w:b/>
              </w:rPr>
            </w:pPr>
            <w:r w:rsidRPr="00893D4B">
              <w:rPr>
                <w:rFonts w:ascii="Arial" w:hAnsi="Arial" w:cs="Arial"/>
                <w:b/>
              </w:rPr>
              <w:t xml:space="preserve">Options </w:t>
            </w:r>
            <w:r w:rsidRPr="00893D4B">
              <w:rPr>
                <w:rFonts w:ascii="Arial" w:hAnsi="Arial" w:cs="Arial"/>
              </w:rPr>
              <w:t>and alternative strategies or course of action;</w:t>
            </w:r>
          </w:p>
        </w:tc>
        <w:tc>
          <w:tcPr>
            <w:tcW w:w="4598" w:type="dxa"/>
          </w:tcPr>
          <w:p w14:paraId="4B3CD73C" w14:textId="77777777"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What could you do?</w:t>
            </w:r>
          </w:p>
          <w:p w14:paraId="7819F5DB" w14:textId="77777777"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And what else could you do?</w:t>
            </w:r>
          </w:p>
          <w:p w14:paraId="16F9C354" w14:textId="77777777"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What are the benefits for each option and are there any costs?</w:t>
            </w:r>
          </w:p>
          <w:p w14:paraId="06C72F3B" w14:textId="77777777" w:rsidR="00D63746" w:rsidRPr="00893D4B" w:rsidRDefault="00D63746" w:rsidP="006C24C7">
            <w:pPr>
              <w:pStyle w:val="ListParagraph"/>
              <w:numPr>
                <w:ilvl w:val="0"/>
                <w:numId w:val="12"/>
              </w:numPr>
              <w:spacing w:before="120" w:after="120" w:line="360" w:lineRule="auto"/>
              <w:rPr>
                <w:rFonts w:ascii="Arial" w:hAnsi="Arial" w:cs="Arial"/>
                <w:b/>
              </w:rPr>
            </w:pPr>
            <w:r w:rsidRPr="00893D4B">
              <w:rPr>
                <w:rFonts w:ascii="Arial" w:hAnsi="Arial" w:cs="Arial"/>
              </w:rPr>
              <w:t>Can you think of any risks?</w:t>
            </w:r>
          </w:p>
        </w:tc>
      </w:tr>
      <w:tr w:rsidR="00D63746" w:rsidRPr="00893D4B" w14:paraId="045D61C2" w14:textId="77777777" w:rsidTr="00D63746">
        <w:tc>
          <w:tcPr>
            <w:tcW w:w="1134" w:type="dxa"/>
          </w:tcPr>
          <w:p w14:paraId="174D9188" w14:textId="77777777" w:rsidR="00D63746" w:rsidRPr="00893D4B" w:rsidRDefault="00D63746" w:rsidP="00852898">
            <w:pPr>
              <w:spacing w:before="120" w:after="120" w:line="360" w:lineRule="auto"/>
              <w:jc w:val="center"/>
              <w:rPr>
                <w:rFonts w:ascii="Arial" w:hAnsi="Arial" w:cs="Arial"/>
                <w:b/>
              </w:rPr>
            </w:pPr>
            <w:r w:rsidRPr="00893D4B">
              <w:rPr>
                <w:rFonts w:ascii="Arial" w:hAnsi="Arial" w:cs="Arial"/>
                <w:b/>
              </w:rPr>
              <w:t>W</w:t>
            </w:r>
          </w:p>
        </w:tc>
        <w:tc>
          <w:tcPr>
            <w:tcW w:w="3260" w:type="dxa"/>
          </w:tcPr>
          <w:p w14:paraId="15D4D717" w14:textId="77777777" w:rsidR="00D63746" w:rsidRPr="00893D4B" w:rsidRDefault="00D63746" w:rsidP="00852898">
            <w:pPr>
              <w:spacing w:before="120" w:after="120" w:line="360" w:lineRule="auto"/>
              <w:rPr>
                <w:rFonts w:ascii="Arial" w:hAnsi="Arial" w:cs="Arial"/>
                <w:b/>
              </w:rPr>
            </w:pPr>
            <w:r w:rsidRPr="00893D4B">
              <w:rPr>
                <w:rFonts w:ascii="Arial" w:hAnsi="Arial" w:cs="Arial"/>
                <w:b/>
              </w:rPr>
              <w:t xml:space="preserve">Will </w:t>
            </w:r>
            <w:r w:rsidRPr="00893D4B">
              <w:rPr>
                <w:rFonts w:ascii="Arial" w:hAnsi="Arial" w:cs="Arial"/>
              </w:rPr>
              <w:t>what will be done, when, by whom, and the WILL to do it. (Motivation to change)</w:t>
            </w:r>
          </w:p>
        </w:tc>
        <w:tc>
          <w:tcPr>
            <w:tcW w:w="4598" w:type="dxa"/>
          </w:tcPr>
          <w:p w14:paraId="214C482D" w14:textId="77777777"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What will you do?</w:t>
            </w:r>
          </w:p>
          <w:p w14:paraId="0679B061" w14:textId="77777777"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Will this meet your objective or goal?</w:t>
            </w:r>
          </w:p>
          <w:p w14:paraId="05703E67" w14:textId="77777777"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Who needs to know, and what is your next step?</w:t>
            </w:r>
          </w:p>
          <w:p w14:paraId="3E169BA2" w14:textId="77777777" w:rsidR="00D63746" w:rsidRPr="00893D4B" w:rsidRDefault="00D63746" w:rsidP="006C24C7">
            <w:pPr>
              <w:pStyle w:val="ListParagraph"/>
              <w:numPr>
                <w:ilvl w:val="0"/>
                <w:numId w:val="12"/>
              </w:numPr>
              <w:spacing w:before="120" w:after="120" w:line="360" w:lineRule="auto"/>
              <w:jc w:val="both"/>
              <w:rPr>
                <w:rFonts w:ascii="Arial" w:hAnsi="Arial" w:cs="Arial"/>
                <w:b/>
              </w:rPr>
            </w:pPr>
            <w:r w:rsidRPr="00893D4B">
              <w:rPr>
                <w:rFonts w:ascii="Arial" w:hAnsi="Arial" w:cs="Arial"/>
              </w:rPr>
              <w:t>What support do you need and who will provide this</w:t>
            </w:r>
          </w:p>
        </w:tc>
      </w:tr>
    </w:tbl>
    <w:p w14:paraId="0D7C0308" w14:textId="77777777" w:rsidR="00E14F2C" w:rsidRPr="00893D4B" w:rsidRDefault="00E14F2C" w:rsidP="00E14F2C">
      <w:pPr>
        <w:spacing w:line="360" w:lineRule="auto"/>
        <w:rPr>
          <w:rFonts w:ascii="Arial" w:hAnsi="Arial" w:cs="Arial"/>
          <w:sz w:val="24"/>
          <w:szCs w:val="24"/>
        </w:rPr>
      </w:pPr>
    </w:p>
    <w:p w14:paraId="698CFC2E" w14:textId="77777777" w:rsidR="003D7046" w:rsidRPr="00893D4B" w:rsidRDefault="00D63746" w:rsidP="00E17299">
      <w:pPr>
        <w:spacing w:after="240" w:line="360" w:lineRule="auto"/>
        <w:ind w:left="1440"/>
        <w:jc w:val="both"/>
        <w:rPr>
          <w:rFonts w:ascii="Arial" w:hAnsi="Arial" w:cs="Arial"/>
          <w:sz w:val="24"/>
          <w:szCs w:val="24"/>
        </w:rPr>
      </w:pPr>
      <w:r w:rsidRPr="00893D4B">
        <w:rPr>
          <w:rFonts w:ascii="Arial" w:hAnsi="Arial" w:cs="Arial"/>
          <w:b/>
          <w:noProof/>
          <w:color w:val="FF0000"/>
          <w:sz w:val="24"/>
          <w:szCs w:val="24"/>
          <w:lang w:eastAsia="en-GB"/>
        </w:rPr>
        <w:drawing>
          <wp:anchor distT="0" distB="0" distL="114300" distR="114300" simplePos="0" relativeHeight="251671552" behindDoc="0" locked="0" layoutInCell="1" allowOverlap="1" wp14:anchorId="4336451A" wp14:editId="1405DFA6">
            <wp:simplePos x="0" y="0"/>
            <wp:positionH relativeFrom="column">
              <wp:posOffset>161925</wp:posOffset>
            </wp:positionH>
            <wp:positionV relativeFrom="paragraph">
              <wp:posOffset>27305</wp:posOffset>
            </wp:positionV>
            <wp:extent cx="609600"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597535"/>
                    </a:xfrm>
                    <a:prstGeom prst="rect">
                      <a:avLst/>
                    </a:prstGeom>
                    <a:noFill/>
                  </pic:spPr>
                </pic:pic>
              </a:graphicData>
            </a:graphic>
          </wp:anchor>
        </w:drawing>
      </w:r>
      <w:r w:rsidRPr="00893D4B">
        <w:rPr>
          <w:rFonts w:ascii="Arial" w:hAnsi="Arial" w:cs="Arial"/>
          <w:sz w:val="24"/>
          <w:szCs w:val="24"/>
        </w:rPr>
        <w:t xml:space="preserve">Sometimes, insufficient time is spent identifying the </w:t>
      </w:r>
      <w:r w:rsidRPr="00893D4B">
        <w:rPr>
          <w:rFonts w:ascii="Arial" w:hAnsi="Arial" w:cs="Arial"/>
          <w:b/>
          <w:sz w:val="24"/>
          <w:szCs w:val="24"/>
        </w:rPr>
        <w:t>“real goal”</w:t>
      </w:r>
      <w:r w:rsidRPr="00893D4B">
        <w:rPr>
          <w:rFonts w:ascii="Arial" w:hAnsi="Arial" w:cs="Arial"/>
          <w:sz w:val="24"/>
          <w:szCs w:val="24"/>
        </w:rPr>
        <w:t xml:space="preserve"> and the temptation to move to the next step of identifying </w:t>
      </w:r>
      <w:r w:rsidRPr="00893D4B">
        <w:rPr>
          <w:rFonts w:ascii="Arial" w:hAnsi="Arial" w:cs="Arial"/>
          <w:b/>
          <w:sz w:val="24"/>
          <w:szCs w:val="24"/>
        </w:rPr>
        <w:t>“the reality”</w:t>
      </w:r>
      <w:r w:rsidRPr="00893D4B">
        <w:rPr>
          <w:rFonts w:ascii="Arial" w:hAnsi="Arial" w:cs="Arial"/>
          <w:sz w:val="24"/>
          <w:szCs w:val="24"/>
        </w:rPr>
        <w:t xml:space="preserve"> and this can create a sense of rush.</w:t>
      </w:r>
    </w:p>
    <w:p w14:paraId="60B36C57" w14:textId="77777777" w:rsidR="003D7271" w:rsidRPr="00893D4B" w:rsidRDefault="003D7271" w:rsidP="003D7271">
      <w:pPr>
        <w:spacing w:after="240" w:line="360" w:lineRule="auto"/>
        <w:jc w:val="both"/>
        <w:rPr>
          <w:rFonts w:ascii="Arial" w:hAnsi="Arial" w:cs="Arial"/>
          <w:b/>
          <w:sz w:val="24"/>
          <w:szCs w:val="24"/>
        </w:rPr>
      </w:pPr>
      <w:r w:rsidRPr="00893D4B">
        <w:rPr>
          <w:rFonts w:ascii="Arial" w:hAnsi="Arial" w:cs="Arial"/>
          <w:b/>
          <w:sz w:val="24"/>
          <w:szCs w:val="24"/>
        </w:rPr>
        <w:lastRenderedPageBreak/>
        <w:t>1</w:t>
      </w:r>
      <w:r w:rsidR="0095053A">
        <w:rPr>
          <w:rFonts w:ascii="Arial" w:hAnsi="Arial" w:cs="Arial"/>
          <w:b/>
          <w:sz w:val="24"/>
          <w:szCs w:val="24"/>
        </w:rPr>
        <w:t>2</w:t>
      </w:r>
      <w:r w:rsidRPr="00893D4B">
        <w:rPr>
          <w:rFonts w:ascii="Arial" w:hAnsi="Arial" w:cs="Arial"/>
          <w:b/>
          <w:sz w:val="24"/>
          <w:szCs w:val="24"/>
        </w:rPr>
        <w:t>.</w:t>
      </w:r>
      <w:r w:rsidRPr="00893D4B">
        <w:rPr>
          <w:rFonts w:ascii="Arial" w:hAnsi="Arial" w:cs="Arial"/>
          <w:b/>
          <w:sz w:val="24"/>
          <w:szCs w:val="24"/>
        </w:rPr>
        <w:tab/>
        <w:t>When engagement is difficult or not working</w:t>
      </w:r>
    </w:p>
    <w:p w14:paraId="5E503A91" w14:textId="77777777" w:rsidR="003D7271" w:rsidRPr="00893D4B" w:rsidRDefault="003D7271" w:rsidP="003D7271">
      <w:pPr>
        <w:spacing w:after="240" w:line="360" w:lineRule="auto"/>
        <w:jc w:val="both"/>
        <w:rPr>
          <w:rFonts w:ascii="Arial" w:hAnsi="Arial" w:cs="Arial"/>
          <w:sz w:val="24"/>
          <w:szCs w:val="24"/>
        </w:rPr>
      </w:pPr>
      <w:r w:rsidRPr="00893D4B">
        <w:rPr>
          <w:rFonts w:ascii="Arial" w:hAnsi="Arial" w:cs="Arial"/>
          <w:sz w:val="24"/>
          <w:szCs w:val="24"/>
        </w:rPr>
        <w:t xml:space="preserve">Where engagement continues to be difficult and workers have not found a way to help the parent/carer see the benefits to them of being involved in the support on offer and they are still unwilling to participate, the </w:t>
      </w:r>
      <w:r w:rsidR="009D12A8">
        <w:rPr>
          <w:rFonts w:ascii="Arial" w:hAnsi="Arial" w:cs="Arial"/>
          <w:sz w:val="24"/>
          <w:szCs w:val="24"/>
        </w:rPr>
        <w:t>Lead Practitioner</w:t>
      </w:r>
      <w:r w:rsidRPr="00893D4B">
        <w:rPr>
          <w:rFonts w:ascii="Arial" w:hAnsi="Arial" w:cs="Arial"/>
          <w:sz w:val="24"/>
          <w:szCs w:val="24"/>
        </w:rPr>
        <w:t xml:space="preserve"> and/or the’ </w:t>
      </w:r>
      <w:r w:rsidR="00F122BB">
        <w:rPr>
          <w:rFonts w:ascii="Arial" w:hAnsi="Arial" w:cs="Arial"/>
          <w:sz w:val="24"/>
          <w:szCs w:val="24"/>
        </w:rPr>
        <w:t>Multi Agency Meeting</w:t>
      </w:r>
      <w:r w:rsidRPr="00893D4B">
        <w:rPr>
          <w:rFonts w:ascii="Arial" w:hAnsi="Arial" w:cs="Arial"/>
          <w:sz w:val="24"/>
          <w:szCs w:val="24"/>
        </w:rPr>
        <w:t>’ need to re-e</w:t>
      </w:r>
      <w:r w:rsidR="00CA0B09" w:rsidRPr="00893D4B">
        <w:rPr>
          <w:rFonts w:ascii="Arial" w:hAnsi="Arial" w:cs="Arial"/>
          <w:sz w:val="24"/>
          <w:szCs w:val="24"/>
        </w:rPr>
        <w:t>valuate the engagement strategy.</w:t>
      </w:r>
    </w:p>
    <w:p w14:paraId="46E3BB45" w14:textId="77777777" w:rsidR="003D7271" w:rsidRPr="00893D4B" w:rsidRDefault="003D7271" w:rsidP="003D7271">
      <w:pPr>
        <w:spacing w:line="360" w:lineRule="auto"/>
        <w:rPr>
          <w:rFonts w:ascii="Arial" w:hAnsi="Arial" w:cs="Arial"/>
          <w:b/>
          <w:sz w:val="24"/>
          <w:szCs w:val="24"/>
        </w:rPr>
      </w:pPr>
      <w:r w:rsidRPr="00893D4B">
        <w:rPr>
          <w:rFonts w:ascii="Arial" w:hAnsi="Arial" w:cs="Arial"/>
          <w:b/>
          <w:sz w:val="24"/>
          <w:szCs w:val="24"/>
        </w:rPr>
        <w:t>1</w:t>
      </w:r>
      <w:r w:rsidR="0095053A">
        <w:rPr>
          <w:rFonts w:ascii="Arial" w:hAnsi="Arial" w:cs="Arial"/>
          <w:b/>
          <w:sz w:val="24"/>
          <w:szCs w:val="24"/>
        </w:rPr>
        <w:t>3</w:t>
      </w:r>
      <w:r w:rsidRPr="00893D4B">
        <w:rPr>
          <w:rFonts w:ascii="Arial" w:hAnsi="Arial" w:cs="Arial"/>
          <w:b/>
          <w:sz w:val="24"/>
          <w:szCs w:val="24"/>
        </w:rPr>
        <w:t>.</w:t>
      </w:r>
      <w:r w:rsidRPr="00893D4B">
        <w:rPr>
          <w:rFonts w:ascii="Arial" w:hAnsi="Arial" w:cs="Arial"/>
          <w:b/>
          <w:sz w:val="24"/>
          <w:szCs w:val="24"/>
        </w:rPr>
        <w:tab/>
        <w:t>Strategies which may help</w:t>
      </w:r>
    </w:p>
    <w:p w14:paraId="299423CE" w14:textId="77777777" w:rsidR="003D7271" w:rsidRPr="00893D4B" w:rsidRDefault="003D7271" w:rsidP="003D7271">
      <w:pPr>
        <w:spacing w:line="360" w:lineRule="auto"/>
        <w:rPr>
          <w:rFonts w:ascii="Arial" w:hAnsi="Arial" w:cs="Arial"/>
          <w:sz w:val="24"/>
          <w:szCs w:val="24"/>
        </w:rPr>
      </w:pPr>
      <w:r w:rsidRPr="00893D4B">
        <w:rPr>
          <w:rFonts w:ascii="Arial" w:hAnsi="Arial" w:cs="Arial"/>
          <w:sz w:val="24"/>
          <w:szCs w:val="24"/>
        </w:rPr>
        <w:t xml:space="preserve">Re-evaluating the engagement strategy and communication techniques needs to begin with reflecting on what has not worked and on what might work in the future. </w:t>
      </w:r>
    </w:p>
    <w:p w14:paraId="332E523B" w14:textId="77777777" w:rsidR="003D7271" w:rsidRPr="00893D4B" w:rsidRDefault="003D7271" w:rsidP="003D7271">
      <w:pPr>
        <w:spacing w:line="360" w:lineRule="auto"/>
        <w:rPr>
          <w:rFonts w:ascii="Arial" w:hAnsi="Arial" w:cs="Arial"/>
          <w:b/>
          <w:sz w:val="24"/>
          <w:szCs w:val="24"/>
        </w:rPr>
      </w:pPr>
      <w:r w:rsidRPr="00893D4B">
        <w:rPr>
          <w:rFonts w:ascii="Arial" w:hAnsi="Arial" w:cs="Arial"/>
          <w:b/>
          <w:sz w:val="24"/>
          <w:szCs w:val="24"/>
        </w:rPr>
        <w:t>These may include:-</w:t>
      </w:r>
    </w:p>
    <w:p w14:paraId="13156459" w14:textId="77777777" w:rsidR="003D7271" w:rsidRPr="00893D4B" w:rsidRDefault="003D7271" w:rsidP="006C24C7">
      <w:pPr>
        <w:pStyle w:val="ListParagraph"/>
        <w:numPr>
          <w:ilvl w:val="0"/>
          <w:numId w:val="16"/>
        </w:numPr>
        <w:spacing w:line="360" w:lineRule="auto"/>
        <w:jc w:val="both"/>
        <w:rPr>
          <w:rFonts w:ascii="Arial" w:hAnsi="Arial" w:cs="Arial"/>
          <w:sz w:val="24"/>
          <w:szCs w:val="24"/>
        </w:rPr>
      </w:pPr>
      <w:r w:rsidRPr="00893D4B">
        <w:rPr>
          <w:rFonts w:ascii="Arial" w:hAnsi="Arial" w:cs="Arial"/>
          <w:b/>
          <w:sz w:val="24"/>
          <w:szCs w:val="24"/>
        </w:rPr>
        <w:t xml:space="preserve">use Motivational Interviewing Techniques </w:t>
      </w:r>
      <w:r w:rsidRPr="00893D4B">
        <w:rPr>
          <w:rFonts w:ascii="Arial" w:hAnsi="Arial" w:cs="Arial"/>
          <w:sz w:val="24"/>
          <w:szCs w:val="24"/>
        </w:rPr>
        <w:t>to help the family see that change is possible and to non-judgementally develop reasons why change should be tried;</w:t>
      </w:r>
    </w:p>
    <w:p w14:paraId="36B765AD" w14:textId="77777777" w:rsidR="003D7271" w:rsidRPr="00893D4B" w:rsidRDefault="003D7271" w:rsidP="006C24C7">
      <w:pPr>
        <w:pStyle w:val="ListParagraph"/>
        <w:numPr>
          <w:ilvl w:val="0"/>
          <w:numId w:val="16"/>
        </w:numPr>
        <w:spacing w:after="240" w:line="360" w:lineRule="auto"/>
        <w:jc w:val="both"/>
        <w:rPr>
          <w:rFonts w:ascii="Arial" w:hAnsi="Arial" w:cs="Arial"/>
          <w:sz w:val="24"/>
          <w:szCs w:val="24"/>
        </w:rPr>
      </w:pPr>
      <w:r w:rsidRPr="00893D4B">
        <w:rPr>
          <w:rFonts w:ascii="Arial" w:hAnsi="Arial" w:cs="Arial"/>
          <w:b/>
          <w:sz w:val="24"/>
          <w:szCs w:val="24"/>
        </w:rPr>
        <w:t>seek advice and information from other professionals</w:t>
      </w:r>
      <w:r w:rsidRPr="00893D4B">
        <w:rPr>
          <w:rFonts w:ascii="Arial" w:hAnsi="Arial" w:cs="Arial"/>
          <w:sz w:val="24"/>
          <w:szCs w:val="24"/>
        </w:rPr>
        <w:t xml:space="preserve"> known to the family to ascertain a clear picture of any ongoing concerns or progress made with the family and avoid being overly optimistic over changes that have yet to be sustained and retain a clear focus on achieving outcomes for the child.</w:t>
      </w:r>
    </w:p>
    <w:p w14:paraId="34C4724B" w14:textId="77777777" w:rsidR="003D7271" w:rsidRPr="00893D4B" w:rsidRDefault="003D7271" w:rsidP="006C24C7">
      <w:pPr>
        <w:pStyle w:val="ListParagraph"/>
        <w:numPr>
          <w:ilvl w:val="0"/>
          <w:numId w:val="16"/>
        </w:numPr>
        <w:spacing w:after="240" w:line="360" w:lineRule="auto"/>
        <w:jc w:val="both"/>
        <w:rPr>
          <w:rFonts w:ascii="Arial" w:hAnsi="Arial" w:cs="Arial"/>
          <w:sz w:val="24"/>
          <w:szCs w:val="24"/>
        </w:rPr>
      </w:pPr>
      <w:proofErr w:type="gramStart"/>
      <w:r w:rsidRPr="00893D4B">
        <w:rPr>
          <w:rFonts w:ascii="Arial" w:hAnsi="Arial" w:cs="Arial"/>
          <w:sz w:val="24"/>
          <w:szCs w:val="24"/>
        </w:rPr>
        <w:t>confront</w:t>
      </w:r>
      <w:proofErr w:type="gramEnd"/>
      <w:r w:rsidRPr="00893D4B">
        <w:rPr>
          <w:rFonts w:ascii="Arial" w:hAnsi="Arial" w:cs="Arial"/>
          <w:sz w:val="24"/>
          <w:szCs w:val="24"/>
        </w:rPr>
        <w:t xml:space="preserve"> uncooperativeness when it arises; </w:t>
      </w:r>
      <w:r w:rsidRPr="00893D4B">
        <w:rPr>
          <w:rFonts w:ascii="Arial" w:hAnsi="Arial" w:cs="Arial"/>
          <w:b/>
          <w:sz w:val="24"/>
          <w:szCs w:val="24"/>
        </w:rPr>
        <w:t>where confrontation</w:t>
      </w:r>
      <w:r w:rsidRPr="00893D4B">
        <w:rPr>
          <w:rFonts w:ascii="Arial" w:hAnsi="Arial" w:cs="Arial"/>
          <w:sz w:val="24"/>
          <w:szCs w:val="24"/>
        </w:rPr>
        <w:t xml:space="preserve"> is an issue it is important in these situations that workers are clear about their role and purpose by demonstrating a concern to support the family. However at some point the parent's behaviour will have to be challenged safely so they are able to understand that </w:t>
      </w:r>
      <w:r w:rsidR="00F24EC9">
        <w:rPr>
          <w:rFonts w:ascii="Arial" w:hAnsi="Arial" w:cs="Arial"/>
          <w:sz w:val="24"/>
          <w:szCs w:val="24"/>
        </w:rPr>
        <w:t>practitioners</w:t>
      </w:r>
      <w:r w:rsidRPr="00893D4B">
        <w:rPr>
          <w:rFonts w:ascii="Arial" w:hAnsi="Arial" w:cs="Arial"/>
          <w:sz w:val="24"/>
          <w:szCs w:val="24"/>
        </w:rPr>
        <w:t xml:space="preserve"> will not give up working with the family. This may require the </w:t>
      </w:r>
      <w:r w:rsidR="00F24EC9">
        <w:rPr>
          <w:rFonts w:ascii="Arial" w:hAnsi="Arial" w:cs="Arial"/>
          <w:sz w:val="24"/>
          <w:szCs w:val="24"/>
        </w:rPr>
        <w:t xml:space="preserve">practitioner </w:t>
      </w:r>
      <w:r w:rsidRPr="00893D4B">
        <w:rPr>
          <w:rFonts w:ascii="Arial" w:hAnsi="Arial" w:cs="Arial"/>
          <w:sz w:val="24"/>
          <w:szCs w:val="24"/>
        </w:rPr>
        <w:t>having to cope with confrontation until co-operation can be achieved.</w:t>
      </w:r>
    </w:p>
    <w:p w14:paraId="6F6175EB" w14:textId="77777777" w:rsidR="003D7271" w:rsidRPr="00893D4B" w:rsidRDefault="003D7271" w:rsidP="006C24C7">
      <w:pPr>
        <w:pStyle w:val="ListParagraph"/>
        <w:numPr>
          <w:ilvl w:val="0"/>
          <w:numId w:val="16"/>
        </w:numPr>
        <w:spacing w:after="240" w:line="360" w:lineRule="auto"/>
        <w:jc w:val="both"/>
        <w:rPr>
          <w:rFonts w:ascii="Arial" w:hAnsi="Arial" w:cs="Arial"/>
          <w:sz w:val="24"/>
          <w:szCs w:val="24"/>
        </w:rPr>
      </w:pPr>
      <w:proofErr w:type="gramStart"/>
      <w:r w:rsidRPr="00893D4B">
        <w:rPr>
          <w:rFonts w:ascii="Arial" w:hAnsi="Arial" w:cs="Arial"/>
          <w:sz w:val="24"/>
          <w:szCs w:val="24"/>
        </w:rPr>
        <w:t>where</w:t>
      </w:r>
      <w:proofErr w:type="gramEnd"/>
      <w:r w:rsidRPr="00893D4B">
        <w:rPr>
          <w:rFonts w:ascii="Arial" w:hAnsi="Arial" w:cs="Arial"/>
          <w:b/>
          <w:sz w:val="24"/>
          <w:szCs w:val="24"/>
        </w:rPr>
        <w:t xml:space="preserve"> </w:t>
      </w:r>
      <w:r w:rsidRPr="00893D4B">
        <w:rPr>
          <w:rFonts w:ascii="Arial" w:hAnsi="Arial" w:cs="Arial"/>
          <w:sz w:val="24"/>
          <w:szCs w:val="24"/>
        </w:rPr>
        <w:t xml:space="preserve">violence is threatened or actual the practitioner must ensure the child's welfare remains paramount at all times. </w:t>
      </w:r>
      <w:r w:rsidR="00F24EC9">
        <w:rPr>
          <w:rFonts w:ascii="Arial" w:hAnsi="Arial" w:cs="Arial"/>
          <w:sz w:val="24"/>
          <w:szCs w:val="24"/>
        </w:rPr>
        <w:t>Practitioners</w:t>
      </w:r>
      <w:r w:rsidRPr="00893D4B">
        <w:rPr>
          <w:rFonts w:ascii="Arial" w:hAnsi="Arial" w:cs="Arial"/>
          <w:sz w:val="24"/>
          <w:szCs w:val="24"/>
        </w:rPr>
        <w:t xml:space="preserve"> need to be realistic about the adult's capacity to change and internal health and safety policies must be adhered to as well as seeking legal advice where necessary. </w:t>
      </w:r>
      <w:r w:rsidRPr="00893D4B">
        <w:rPr>
          <w:rFonts w:ascii="Arial" w:hAnsi="Arial" w:cs="Arial"/>
          <w:b/>
          <w:sz w:val="24"/>
          <w:szCs w:val="24"/>
        </w:rPr>
        <w:t>Ask yourself if I feel scared what it</w:t>
      </w:r>
      <w:r w:rsidRPr="00893D4B">
        <w:rPr>
          <w:rFonts w:ascii="Arial" w:hAnsi="Arial" w:cs="Arial"/>
          <w:b/>
        </w:rPr>
        <w:t xml:space="preserve"> </w:t>
      </w:r>
      <w:r w:rsidRPr="00893D4B">
        <w:rPr>
          <w:rFonts w:ascii="Arial" w:hAnsi="Arial" w:cs="Arial"/>
          <w:b/>
          <w:sz w:val="24"/>
          <w:szCs w:val="24"/>
        </w:rPr>
        <w:t>like is for the child living in the family.</w:t>
      </w:r>
      <w:r w:rsidRPr="00893D4B">
        <w:rPr>
          <w:rFonts w:ascii="Arial" w:hAnsi="Arial" w:cs="Arial"/>
          <w:sz w:val="24"/>
          <w:szCs w:val="24"/>
        </w:rPr>
        <w:t xml:space="preserve"> Threats of violence should be challenged and in dangerous situations </w:t>
      </w:r>
      <w:r w:rsidR="00F24EC9">
        <w:rPr>
          <w:rFonts w:ascii="Arial" w:hAnsi="Arial" w:cs="Arial"/>
          <w:sz w:val="24"/>
          <w:szCs w:val="24"/>
        </w:rPr>
        <w:t>practitioners</w:t>
      </w:r>
      <w:r w:rsidRPr="00893D4B">
        <w:rPr>
          <w:rFonts w:ascii="Arial" w:hAnsi="Arial" w:cs="Arial"/>
          <w:sz w:val="24"/>
          <w:szCs w:val="24"/>
        </w:rPr>
        <w:t xml:space="preserve"> should not work alone.</w:t>
      </w:r>
    </w:p>
    <w:p w14:paraId="08F5ADF0" w14:textId="77777777" w:rsidR="003D7271" w:rsidRPr="00893D4B" w:rsidRDefault="003D7271" w:rsidP="006E77A6">
      <w:pPr>
        <w:spacing w:after="240" w:line="360" w:lineRule="auto"/>
        <w:jc w:val="both"/>
        <w:rPr>
          <w:rFonts w:ascii="Arial" w:hAnsi="Arial" w:cs="Arial"/>
          <w:sz w:val="24"/>
          <w:szCs w:val="24"/>
        </w:rPr>
        <w:sectPr w:rsidR="003D7271" w:rsidRPr="00893D4B" w:rsidSect="005B5A41">
          <w:footerReference w:type="first" r:id="rId18"/>
          <w:pgSz w:w="11906" w:h="16838"/>
          <w:pgMar w:top="1152" w:right="1440" w:bottom="720" w:left="1440" w:header="706" w:footer="432" w:gutter="0"/>
          <w:cols w:space="708"/>
          <w:titlePg/>
          <w:docGrid w:linePitch="360"/>
        </w:sectPr>
      </w:pPr>
    </w:p>
    <w:p w14:paraId="541E8383" w14:textId="77777777" w:rsidR="003D7271" w:rsidRPr="00893D4B" w:rsidRDefault="003D7271" w:rsidP="006C24C7">
      <w:pPr>
        <w:pStyle w:val="ListParagraph"/>
        <w:numPr>
          <w:ilvl w:val="0"/>
          <w:numId w:val="16"/>
        </w:numPr>
        <w:spacing w:line="360" w:lineRule="auto"/>
        <w:jc w:val="both"/>
        <w:rPr>
          <w:rFonts w:ascii="Arial" w:hAnsi="Arial" w:cs="Arial"/>
          <w:sz w:val="24"/>
          <w:szCs w:val="24"/>
        </w:rPr>
      </w:pPr>
      <w:proofErr w:type="gramStart"/>
      <w:r w:rsidRPr="00893D4B">
        <w:rPr>
          <w:rFonts w:ascii="Arial" w:hAnsi="Arial" w:cs="Arial"/>
          <w:sz w:val="24"/>
          <w:szCs w:val="24"/>
        </w:rPr>
        <w:lastRenderedPageBreak/>
        <w:t>practitioners</w:t>
      </w:r>
      <w:proofErr w:type="gramEnd"/>
      <w:r w:rsidRPr="00893D4B">
        <w:rPr>
          <w:rFonts w:ascii="Arial" w:hAnsi="Arial" w:cs="Arial"/>
          <w:sz w:val="24"/>
          <w:szCs w:val="24"/>
        </w:rPr>
        <w:t xml:space="preserve"> must ensure they access regular supervision with their manager to ensure that progress or lack of engagement  with the family is discussed and addressed.</w:t>
      </w:r>
    </w:p>
    <w:p w14:paraId="31A822B1" w14:textId="77777777" w:rsidR="003D7271" w:rsidRPr="00893D4B" w:rsidRDefault="003D7271" w:rsidP="003D7271">
      <w:pPr>
        <w:spacing w:line="360" w:lineRule="auto"/>
        <w:jc w:val="both"/>
        <w:rPr>
          <w:rFonts w:ascii="Arial" w:hAnsi="Arial" w:cs="Arial"/>
          <w:b/>
          <w:sz w:val="24"/>
          <w:szCs w:val="24"/>
        </w:rPr>
      </w:pPr>
      <w:r w:rsidRPr="00893D4B">
        <w:rPr>
          <w:rFonts w:ascii="Arial" w:hAnsi="Arial" w:cs="Arial"/>
          <w:b/>
          <w:sz w:val="24"/>
          <w:szCs w:val="24"/>
        </w:rPr>
        <w:t>1</w:t>
      </w:r>
      <w:r w:rsidR="0095053A">
        <w:rPr>
          <w:rFonts w:ascii="Arial" w:hAnsi="Arial" w:cs="Arial"/>
          <w:b/>
          <w:sz w:val="24"/>
          <w:szCs w:val="24"/>
        </w:rPr>
        <w:t>4</w:t>
      </w:r>
      <w:r w:rsidRPr="00893D4B">
        <w:rPr>
          <w:rFonts w:ascii="Arial" w:hAnsi="Arial" w:cs="Arial"/>
          <w:b/>
          <w:sz w:val="24"/>
          <w:szCs w:val="24"/>
        </w:rPr>
        <w:t>.</w:t>
      </w:r>
      <w:r w:rsidRPr="00893D4B">
        <w:rPr>
          <w:rFonts w:ascii="Arial" w:hAnsi="Arial" w:cs="Arial"/>
          <w:b/>
          <w:sz w:val="24"/>
          <w:szCs w:val="24"/>
        </w:rPr>
        <w:tab/>
      </w:r>
      <w:r w:rsidR="009D12A8">
        <w:rPr>
          <w:rFonts w:ascii="Arial" w:hAnsi="Arial" w:cs="Arial"/>
          <w:b/>
          <w:sz w:val="24"/>
          <w:szCs w:val="24"/>
        </w:rPr>
        <w:t>Lead Practitioner</w:t>
      </w:r>
      <w:r w:rsidRPr="00893D4B">
        <w:rPr>
          <w:rFonts w:ascii="Arial" w:hAnsi="Arial" w:cs="Arial"/>
          <w:b/>
          <w:sz w:val="24"/>
          <w:szCs w:val="24"/>
        </w:rPr>
        <w:t xml:space="preserve"> Responsibility</w:t>
      </w:r>
    </w:p>
    <w:p w14:paraId="1A479B92" w14:textId="77777777" w:rsidR="003D7271" w:rsidRPr="00893D4B" w:rsidRDefault="003D7271" w:rsidP="003D7271">
      <w:pPr>
        <w:spacing w:after="240" w:line="360" w:lineRule="auto"/>
        <w:jc w:val="both"/>
        <w:rPr>
          <w:rFonts w:ascii="Arial" w:hAnsi="Arial" w:cs="Arial"/>
          <w:sz w:val="24"/>
          <w:szCs w:val="24"/>
        </w:rPr>
      </w:pPr>
      <w:r w:rsidRPr="00893D4B">
        <w:rPr>
          <w:rFonts w:ascii="Arial" w:hAnsi="Arial" w:cs="Arial"/>
          <w:sz w:val="24"/>
          <w:szCs w:val="24"/>
        </w:rPr>
        <w:t>Where engagement with a family, for whatever reason, is preventing professionals from working with them it is important for workers to record and assess what area of engagement is difficult to achieve and why.</w:t>
      </w:r>
    </w:p>
    <w:p w14:paraId="4827FD84" w14:textId="77777777" w:rsidR="003D7271" w:rsidRPr="00893D4B" w:rsidRDefault="003D7271" w:rsidP="003D7271">
      <w:pPr>
        <w:spacing w:after="240" w:line="360" w:lineRule="auto"/>
        <w:jc w:val="both"/>
        <w:rPr>
          <w:rFonts w:ascii="Arial" w:hAnsi="Arial" w:cs="Arial"/>
          <w:sz w:val="24"/>
          <w:szCs w:val="24"/>
        </w:rPr>
      </w:pPr>
      <w:r w:rsidRPr="00893D4B">
        <w:rPr>
          <w:rFonts w:ascii="Arial" w:hAnsi="Arial" w:cs="Arial"/>
          <w:sz w:val="24"/>
          <w:szCs w:val="24"/>
        </w:rPr>
        <w:t>Practitioners must also consider what impact the family’s lack of engagement is having on undertaking the Assessment and/or delivery of the plan</w:t>
      </w:r>
      <w:r w:rsidR="006E77A6" w:rsidRPr="00893D4B">
        <w:rPr>
          <w:rFonts w:ascii="Arial" w:hAnsi="Arial" w:cs="Arial"/>
          <w:sz w:val="24"/>
          <w:szCs w:val="24"/>
        </w:rPr>
        <w:t xml:space="preserve"> of</w:t>
      </w:r>
      <w:r w:rsidRPr="00893D4B">
        <w:rPr>
          <w:rFonts w:ascii="Arial" w:hAnsi="Arial" w:cs="Arial"/>
          <w:sz w:val="24"/>
          <w:szCs w:val="24"/>
        </w:rPr>
        <w:t xml:space="preserve"> support and interventions and the potential impact on the wellbeing and protection of the child/</w:t>
      </w:r>
      <w:proofErr w:type="spellStart"/>
      <w:r w:rsidRPr="00893D4B">
        <w:rPr>
          <w:rFonts w:ascii="Arial" w:hAnsi="Arial" w:cs="Arial"/>
          <w:sz w:val="24"/>
          <w:szCs w:val="24"/>
        </w:rPr>
        <w:t>ren</w:t>
      </w:r>
      <w:proofErr w:type="spellEnd"/>
      <w:r w:rsidRPr="00893D4B">
        <w:rPr>
          <w:rFonts w:ascii="Arial" w:hAnsi="Arial" w:cs="Arial"/>
          <w:sz w:val="24"/>
          <w:szCs w:val="24"/>
        </w:rPr>
        <w:t xml:space="preserve"> within the family.</w:t>
      </w:r>
    </w:p>
    <w:p w14:paraId="413583C0" w14:textId="77777777" w:rsidR="003D7271" w:rsidRPr="00893D4B" w:rsidRDefault="003D7271" w:rsidP="003D7271">
      <w:pPr>
        <w:spacing w:after="240" w:line="360" w:lineRule="auto"/>
        <w:jc w:val="both"/>
        <w:rPr>
          <w:rFonts w:ascii="Arial" w:hAnsi="Arial" w:cs="Arial"/>
          <w:sz w:val="24"/>
          <w:szCs w:val="24"/>
        </w:rPr>
      </w:pPr>
      <w:r w:rsidRPr="00893D4B">
        <w:rPr>
          <w:rFonts w:ascii="Arial" w:hAnsi="Arial" w:cs="Arial"/>
          <w:sz w:val="24"/>
          <w:szCs w:val="24"/>
        </w:rPr>
        <w:t xml:space="preserve">Practitioners identifying an issue arising from concerns about poor access/engagement should seek to promptly: </w:t>
      </w:r>
    </w:p>
    <w:p w14:paraId="3D0C2B93" w14:textId="77777777" w:rsidR="00BE08B4" w:rsidRPr="00893D4B" w:rsidRDefault="00BE08B4" w:rsidP="006C24C7">
      <w:pPr>
        <w:pStyle w:val="ListParagraph"/>
        <w:numPr>
          <w:ilvl w:val="0"/>
          <w:numId w:val="17"/>
        </w:numPr>
        <w:spacing w:after="240" w:line="360" w:lineRule="auto"/>
        <w:jc w:val="both"/>
        <w:rPr>
          <w:rFonts w:ascii="Arial" w:hAnsi="Arial" w:cs="Arial"/>
          <w:sz w:val="24"/>
          <w:szCs w:val="24"/>
        </w:rPr>
      </w:pPr>
      <w:r w:rsidRPr="00893D4B">
        <w:rPr>
          <w:rFonts w:ascii="Arial" w:hAnsi="Arial" w:cs="Arial"/>
          <w:sz w:val="24"/>
          <w:szCs w:val="24"/>
        </w:rPr>
        <w:t xml:space="preserve">discuss the concerns/issues with their Line Manager </w:t>
      </w:r>
    </w:p>
    <w:p w14:paraId="16F0838B" w14:textId="77777777" w:rsidR="00BE08B4" w:rsidRPr="00893D4B" w:rsidRDefault="00BE08B4" w:rsidP="006C24C7">
      <w:pPr>
        <w:pStyle w:val="ListParagraph"/>
        <w:numPr>
          <w:ilvl w:val="0"/>
          <w:numId w:val="17"/>
        </w:numPr>
        <w:spacing w:after="240" w:line="360" w:lineRule="auto"/>
        <w:jc w:val="both"/>
        <w:rPr>
          <w:rFonts w:ascii="Arial" w:hAnsi="Arial" w:cs="Arial"/>
          <w:sz w:val="24"/>
          <w:szCs w:val="24"/>
        </w:rPr>
      </w:pPr>
      <w:r w:rsidRPr="00893D4B">
        <w:rPr>
          <w:rFonts w:ascii="Arial" w:hAnsi="Arial" w:cs="Arial"/>
          <w:sz w:val="24"/>
          <w:szCs w:val="24"/>
        </w:rPr>
        <w:t xml:space="preserve">ensure all discussions and attempts at engagement are clearly recorded; </w:t>
      </w:r>
    </w:p>
    <w:p w14:paraId="23F31682" w14:textId="77777777" w:rsidR="00BE08B4" w:rsidRPr="00893D4B" w:rsidRDefault="00BE08B4" w:rsidP="006C24C7">
      <w:pPr>
        <w:pStyle w:val="ListParagraph"/>
        <w:numPr>
          <w:ilvl w:val="0"/>
          <w:numId w:val="17"/>
        </w:numPr>
        <w:spacing w:after="240" w:line="360" w:lineRule="auto"/>
        <w:jc w:val="both"/>
        <w:rPr>
          <w:rFonts w:ascii="Arial" w:hAnsi="Arial" w:cs="Arial"/>
          <w:sz w:val="24"/>
          <w:szCs w:val="24"/>
        </w:rPr>
      </w:pPr>
      <w:r w:rsidRPr="00893D4B">
        <w:rPr>
          <w:rFonts w:ascii="Arial" w:hAnsi="Arial" w:cs="Arial"/>
          <w:sz w:val="24"/>
          <w:szCs w:val="24"/>
        </w:rPr>
        <w:t>gather information from other services known to the family;</w:t>
      </w:r>
    </w:p>
    <w:p w14:paraId="3FB336BE" w14:textId="77777777" w:rsidR="00BE08B4" w:rsidRPr="00893D4B" w:rsidRDefault="00BE08B4" w:rsidP="006C24C7">
      <w:pPr>
        <w:pStyle w:val="ListParagraph"/>
        <w:numPr>
          <w:ilvl w:val="0"/>
          <w:numId w:val="15"/>
        </w:numPr>
        <w:spacing w:after="240" w:line="360" w:lineRule="auto"/>
        <w:jc w:val="both"/>
        <w:rPr>
          <w:rFonts w:ascii="Arial" w:hAnsi="Arial" w:cs="Arial"/>
          <w:sz w:val="24"/>
          <w:szCs w:val="24"/>
        </w:rPr>
      </w:pPr>
      <w:proofErr w:type="gramStart"/>
      <w:r w:rsidRPr="00893D4B">
        <w:rPr>
          <w:rFonts w:ascii="Arial" w:hAnsi="Arial" w:cs="Arial"/>
          <w:sz w:val="24"/>
          <w:szCs w:val="24"/>
        </w:rPr>
        <w:t>consider</w:t>
      </w:r>
      <w:proofErr w:type="gramEnd"/>
      <w:r w:rsidRPr="00893D4B">
        <w:rPr>
          <w:rFonts w:ascii="Arial" w:hAnsi="Arial" w:cs="Arial"/>
          <w:sz w:val="24"/>
          <w:szCs w:val="24"/>
        </w:rPr>
        <w:t xml:space="preserve"> what other agencies need to be informed of the e</w:t>
      </w:r>
      <w:r w:rsidR="00F24EC9">
        <w:rPr>
          <w:rFonts w:ascii="Arial" w:hAnsi="Arial" w:cs="Arial"/>
          <w:sz w:val="24"/>
          <w:szCs w:val="24"/>
        </w:rPr>
        <w:t>ngagement difficulties, could another practitioner enable or support engagement?</w:t>
      </w:r>
    </w:p>
    <w:p w14:paraId="5947F5BB" w14:textId="77777777" w:rsidR="00BE08B4" w:rsidRPr="00893D4B" w:rsidRDefault="00BE08B4" w:rsidP="006C24C7">
      <w:pPr>
        <w:pStyle w:val="ListParagraph"/>
        <w:numPr>
          <w:ilvl w:val="0"/>
          <w:numId w:val="15"/>
        </w:numPr>
        <w:spacing w:after="240" w:line="360" w:lineRule="auto"/>
        <w:jc w:val="both"/>
        <w:rPr>
          <w:rFonts w:ascii="Arial" w:hAnsi="Arial" w:cs="Arial"/>
          <w:sz w:val="24"/>
          <w:szCs w:val="24"/>
        </w:rPr>
      </w:pPr>
      <w:proofErr w:type="gramStart"/>
      <w:r w:rsidRPr="00893D4B">
        <w:rPr>
          <w:rFonts w:ascii="Arial" w:hAnsi="Arial" w:cs="Arial"/>
          <w:sz w:val="24"/>
          <w:szCs w:val="24"/>
        </w:rPr>
        <w:t>consider</w:t>
      </w:r>
      <w:proofErr w:type="gramEnd"/>
      <w:r w:rsidRPr="00893D4B">
        <w:rPr>
          <w:rFonts w:ascii="Arial" w:hAnsi="Arial" w:cs="Arial"/>
          <w:sz w:val="24"/>
          <w:szCs w:val="24"/>
        </w:rPr>
        <w:t xml:space="preserve"> </w:t>
      </w:r>
      <w:r w:rsidR="006E77A6" w:rsidRPr="00893D4B">
        <w:rPr>
          <w:rFonts w:ascii="Arial" w:hAnsi="Arial" w:cs="Arial"/>
          <w:sz w:val="24"/>
          <w:szCs w:val="24"/>
        </w:rPr>
        <w:t>the speed of any response</w:t>
      </w:r>
      <w:r w:rsidRPr="00893D4B">
        <w:rPr>
          <w:rFonts w:ascii="Arial" w:hAnsi="Arial" w:cs="Arial"/>
          <w:sz w:val="24"/>
          <w:szCs w:val="24"/>
        </w:rPr>
        <w:t>; is there a need for immediate action?</w:t>
      </w:r>
    </w:p>
    <w:p w14:paraId="38AAF78D" w14:textId="77777777" w:rsidR="00BE08B4" w:rsidRPr="00893D4B" w:rsidRDefault="00BE08B4" w:rsidP="006C24C7">
      <w:pPr>
        <w:pStyle w:val="ListParagraph"/>
        <w:numPr>
          <w:ilvl w:val="0"/>
          <w:numId w:val="15"/>
        </w:numPr>
        <w:spacing w:after="240" w:line="360" w:lineRule="auto"/>
        <w:jc w:val="both"/>
        <w:rPr>
          <w:rFonts w:ascii="Arial" w:hAnsi="Arial" w:cs="Arial"/>
          <w:sz w:val="24"/>
          <w:szCs w:val="24"/>
        </w:rPr>
      </w:pPr>
      <w:r w:rsidRPr="00893D4B">
        <w:rPr>
          <w:rFonts w:ascii="Arial" w:hAnsi="Arial" w:cs="Arial"/>
          <w:sz w:val="24"/>
          <w:szCs w:val="24"/>
        </w:rPr>
        <w:t>undertake the Family Engagement Risk Assessment</w:t>
      </w:r>
      <w:r w:rsidR="006E77A6" w:rsidRPr="00893D4B">
        <w:rPr>
          <w:rFonts w:ascii="Arial" w:hAnsi="Arial" w:cs="Arial"/>
          <w:sz w:val="24"/>
          <w:szCs w:val="24"/>
        </w:rPr>
        <w:t xml:space="preserve"> </w:t>
      </w:r>
      <w:r w:rsidR="006E77A6" w:rsidRPr="00893D4B">
        <w:rPr>
          <w:rFonts w:ascii="Arial" w:hAnsi="Arial" w:cs="Arial"/>
          <w:b/>
          <w:sz w:val="24"/>
          <w:szCs w:val="24"/>
        </w:rPr>
        <w:t>(</w:t>
      </w:r>
      <w:r w:rsidRPr="00893D4B">
        <w:rPr>
          <w:rFonts w:ascii="Arial" w:hAnsi="Arial" w:cs="Arial"/>
          <w:b/>
          <w:sz w:val="24"/>
          <w:szCs w:val="24"/>
        </w:rPr>
        <w:t xml:space="preserve">Appendix </w:t>
      </w:r>
      <w:r w:rsidR="004B2899" w:rsidRPr="00893D4B">
        <w:rPr>
          <w:rFonts w:ascii="Arial" w:hAnsi="Arial" w:cs="Arial"/>
          <w:b/>
          <w:sz w:val="24"/>
          <w:szCs w:val="24"/>
        </w:rPr>
        <w:t>2</w:t>
      </w:r>
      <w:r w:rsidRPr="00893D4B">
        <w:rPr>
          <w:rFonts w:ascii="Arial" w:hAnsi="Arial" w:cs="Arial"/>
          <w:b/>
          <w:sz w:val="24"/>
          <w:szCs w:val="24"/>
        </w:rPr>
        <w:t>);</w:t>
      </w:r>
    </w:p>
    <w:p w14:paraId="11E7B64A" w14:textId="77777777" w:rsidR="00BE08B4" w:rsidRPr="00893D4B" w:rsidRDefault="006E77A6" w:rsidP="006C24C7">
      <w:pPr>
        <w:pStyle w:val="ListParagraph"/>
        <w:numPr>
          <w:ilvl w:val="0"/>
          <w:numId w:val="15"/>
        </w:numPr>
        <w:spacing w:after="240" w:line="360" w:lineRule="auto"/>
        <w:jc w:val="both"/>
        <w:rPr>
          <w:rFonts w:ascii="Arial" w:hAnsi="Arial" w:cs="Arial"/>
          <w:sz w:val="24"/>
          <w:szCs w:val="24"/>
        </w:rPr>
      </w:pPr>
      <w:r w:rsidRPr="00893D4B">
        <w:rPr>
          <w:rFonts w:ascii="Arial" w:hAnsi="Arial" w:cs="Arial"/>
          <w:sz w:val="24"/>
          <w:szCs w:val="24"/>
        </w:rPr>
        <w:t>A</w:t>
      </w:r>
      <w:r w:rsidR="00F24EC9">
        <w:rPr>
          <w:rFonts w:ascii="Arial" w:hAnsi="Arial" w:cs="Arial"/>
          <w:sz w:val="24"/>
          <w:szCs w:val="24"/>
        </w:rPr>
        <w:t xml:space="preserve"> </w:t>
      </w:r>
      <w:r w:rsidR="00F122BB">
        <w:rPr>
          <w:rFonts w:ascii="Arial" w:hAnsi="Arial" w:cs="Arial"/>
          <w:sz w:val="24"/>
          <w:szCs w:val="24"/>
        </w:rPr>
        <w:t>Multi Agency Meeting</w:t>
      </w:r>
      <w:r w:rsidR="00F24EC9">
        <w:rPr>
          <w:rFonts w:ascii="Arial" w:hAnsi="Arial" w:cs="Arial"/>
          <w:sz w:val="24"/>
          <w:szCs w:val="24"/>
        </w:rPr>
        <w:t xml:space="preserve"> </w:t>
      </w:r>
      <w:r w:rsidR="00BE08B4" w:rsidRPr="00893D4B">
        <w:rPr>
          <w:rFonts w:ascii="Arial" w:hAnsi="Arial" w:cs="Arial"/>
          <w:sz w:val="24"/>
          <w:szCs w:val="24"/>
        </w:rPr>
        <w:t xml:space="preserve">may convene with or without family consent or </w:t>
      </w:r>
      <w:r w:rsidRPr="00893D4B">
        <w:rPr>
          <w:rFonts w:ascii="Arial" w:hAnsi="Arial" w:cs="Arial"/>
          <w:sz w:val="24"/>
          <w:szCs w:val="24"/>
        </w:rPr>
        <w:t xml:space="preserve">involvement </w:t>
      </w:r>
      <w:r w:rsidR="00BE08B4" w:rsidRPr="00893D4B">
        <w:rPr>
          <w:rFonts w:ascii="Arial" w:hAnsi="Arial" w:cs="Arial"/>
          <w:sz w:val="24"/>
          <w:szCs w:val="24"/>
        </w:rPr>
        <w:t xml:space="preserve">and undertake the Family Engagement Risk Assessment based on shared information across the agencies and professionals involved. The </w:t>
      </w:r>
      <w:r w:rsidR="009D12A8">
        <w:rPr>
          <w:rFonts w:ascii="Arial" w:hAnsi="Arial" w:cs="Arial"/>
          <w:sz w:val="24"/>
          <w:szCs w:val="24"/>
        </w:rPr>
        <w:t>Lead Practitioner</w:t>
      </w:r>
      <w:r w:rsidR="00F24EC9">
        <w:rPr>
          <w:rFonts w:ascii="Arial" w:hAnsi="Arial" w:cs="Arial"/>
          <w:sz w:val="24"/>
          <w:szCs w:val="24"/>
        </w:rPr>
        <w:t xml:space="preserve"> and the </w:t>
      </w:r>
      <w:r w:rsidR="00F122BB">
        <w:rPr>
          <w:rFonts w:ascii="Arial" w:hAnsi="Arial" w:cs="Arial"/>
          <w:sz w:val="24"/>
          <w:szCs w:val="24"/>
        </w:rPr>
        <w:t>Multi Agency Meeting</w:t>
      </w:r>
      <w:r w:rsidR="00BE08B4" w:rsidRPr="00893D4B">
        <w:rPr>
          <w:rFonts w:ascii="Arial" w:hAnsi="Arial" w:cs="Arial"/>
          <w:sz w:val="24"/>
          <w:szCs w:val="24"/>
        </w:rPr>
        <w:t xml:space="preserve"> must ensure the </w:t>
      </w:r>
      <w:r w:rsidRPr="00893D4B">
        <w:rPr>
          <w:rFonts w:ascii="Arial" w:hAnsi="Arial" w:cs="Arial"/>
          <w:b/>
          <w:sz w:val="24"/>
          <w:szCs w:val="24"/>
        </w:rPr>
        <w:t>Knowsley Threshold document</w:t>
      </w:r>
      <w:r w:rsidR="00BE08B4" w:rsidRPr="00893D4B">
        <w:rPr>
          <w:rFonts w:ascii="Arial" w:hAnsi="Arial" w:cs="Arial"/>
          <w:sz w:val="24"/>
          <w:szCs w:val="24"/>
        </w:rPr>
        <w:t xml:space="preserve"> is </w:t>
      </w:r>
      <w:r w:rsidRPr="00893D4B">
        <w:rPr>
          <w:rFonts w:ascii="Arial" w:hAnsi="Arial" w:cs="Arial"/>
          <w:sz w:val="24"/>
          <w:szCs w:val="24"/>
        </w:rPr>
        <w:t>considered</w:t>
      </w:r>
      <w:r w:rsidR="00BE08B4" w:rsidRPr="00893D4B">
        <w:rPr>
          <w:rFonts w:ascii="Arial" w:hAnsi="Arial" w:cs="Arial"/>
          <w:sz w:val="24"/>
          <w:szCs w:val="24"/>
        </w:rPr>
        <w:t xml:space="preserve"> to ensure a clear picture of the </w:t>
      </w:r>
      <w:r w:rsidR="00F24EC9">
        <w:rPr>
          <w:rFonts w:ascii="Arial" w:hAnsi="Arial" w:cs="Arial"/>
          <w:sz w:val="24"/>
          <w:szCs w:val="24"/>
        </w:rPr>
        <w:t>child’s</w:t>
      </w:r>
      <w:r w:rsidR="00BE08B4" w:rsidRPr="00893D4B">
        <w:rPr>
          <w:rFonts w:ascii="Arial" w:hAnsi="Arial" w:cs="Arial"/>
          <w:sz w:val="24"/>
          <w:szCs w:val="24"/>
        </w:rPr>
        <w:t xml:space="preserve"> needs is known and understood and can inform the decision on what needs to happen next.</w:t>
      </w:r>
    </w:p>
    <w:p w14:paraId="0148F51A" w14:textId="77777777" w:rsidR="00BE08B4" w:rsidRDefault="00BE08B4" w:rsidP="00BE08B4">
      <w:pPr>
        <w:spacing w:after="240" w:line="360" w:lineRule="auto"/>
        <w:ind w:left="720"/>
        <w:jc w:val="both"/>
        <w:rPr>
          <w:rFonts w:ascii="Arial" w:hAnsi="Arial" w:cs="Arial"/>
          <w:b/>
          <w:sz w:val="24"/>
          <w:szCs w:val="24"/>
        </w:rPr>
      </w:pPr>
      <w:r w:rsidRPr="00893D4B">
        <w:rPr>
          <w:rFonts w:ascii="Arial" w:hAnsi="Arial" w:cs="Arial"/>
          <w:b/>
          <w:bCs/>
          <w:noProof/>
          <w:sz w:val="24"/>
          <w:szCs w:val="24"/>
          <w:lang w:eastAsia="en-GB"/>
        </w:rPr>
        <w:drawing>
          <wp:anchor distT="0" distB="0" distL="114300" distR="114300" simplePos="0" relativeHeight="251673600" behindDoc="0" locked="0" layoutInCell="1" allowOverlap="1" wp14:anchorId="406197AE" wp14:editId="7B04C6C6">
            <wp:simplePos x="0" y="0"/>
            <wp:positionH relativeFrom="column">
              <wp:posOffset>-228600</wp:posOffset>
            </wp:positionH>
            <wp:positionV relativeFrom="paragraph">
              <wp:posOffset>15240</wp:posOffset>
            </wp:positionV>
            <wp:extent cx="609600" cy="596900"/>
            <wp:effectExtent l="0" t="0" r="0" b="0"/>
            <wp:wrapSquare wrapText="bothSides"/>
            <wp:docPr id="7" name="Picture 7" descr="C:\Users\karen.davison\AppData\Local\Microsoft\Windows\Temporary Internet Files\Content.IE5\T8MSPKNY\MC900442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avison\AppData\Local\Microsoft\Windows\Temporary Internet Files\Content.IE5\T8MSPKNY\MC900442128[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anchor>
        </w:drawing>
      </w:r>
      <w:r w:rsidRPr="00893D4B">
        <w:rPr>
          <w:rFonts w:ascii="Arial" w:hAnsi="Arial" w:cs="Arial"/>
          <w:b/>
          <w:sz w:val="24"/>
          <w:szCs w:val="24"/>
        </w:rPr>
        <w:t>KSCB Child Protection procedures must be followed where there are concerns over serious harm to child</w:t>
      </w:r>
      <w:r w:rsidR="00CB495B">
        <w:rPr>
          <w:rFonts w:ascii="Arial" w:hAnsi="Arial" w:cs="Arial"/>
          <w:b/>
          <w:sz w:val="24"/>
          <w:szCs w:val="24"/>
        </w:rPr>
        <w:t>ren</w:t>
      </w:r>
      <w:r w:rsidRPr="00893D4B">
        <w:rPr>
          <w:rFonts w:ascii="Arial" w:hAnsi="Arial" w:cs="Arial"/>
          <w:b/>
          <w:sz w:val="24"/>
          <w:szCs w:val="24"/>
        </w:rPr>
        <w:t xml:space="preserve"> or if a crime is being committed.</w:t>
      </w:r>
    </w:p>
    <w:p w14:paraId="66EF8D1B" w14:textId="77777777" w:rsidR="003D7046" w:rsidRPr="00893D4B" w:rsidRDefault="003D7046" w:rsidP="00BE08B4">
      <w:pPr>
        <w:spacing w:after="240" w:line="360" w:lineRule="auto"/>
        <w:ind w:left="720"/>
        <w:jc w:val="both"/>
        <w:rPr>
          <w:rFonts w:ascii="Arial" w:hAnsi="Arial" w:cs="Arial"/>
          <w:b/>
          <w:sz w:val="24"/>
          <w:szCs w:val="24"/>
        </w:rPr>
      </w:pPr>
    </w:p>
    <w:p w14:paraId="0F053A87" w14:textId="77777777" w:rsidR="00BE08B4" w:rsidRPr="00893D4B" w:rsidRDefault="00BE08B4" w:rsidP="003D7271">
      <w:pPr>
        <w:spacing w:after="240" w:line="360" w:lineRule="auto"/>
        <w:jc w:val="both"/>
        <w:rPr>
          <w:rFonts w:ascii="Arial" w:hAnsi="Arial" w:cs="Arial"/>
          <w:b/>
          <w:sz w:val="24"/>
          <w:szCs w:val="24"/>
        </w:rPr>
      </w:pPr>
      <w:r w:rsidRPr="00893D4B">
        <w:rPr>
          <w:rFonts w:ascii="Arial" w:hAnsi="Arial" w:cs="Arial"/>
          <w:b/>
          <w:sz w:val="24"/>
          <w:szCs w:val="24"/>
        </w:rPr>
        <w:lastRenderedPageBreak/>
        <w:t>1</w:t>
      </w:r>
      <w:r w:rsidR="0095053A">
        <w:rPr>
          <w:rFonts w:ascii="Arial" w:hAnsi="Arial" w:cs="Arial"/>
          <w:b/>
          <w:sz w:val="24"/>
          <w:szCs w:val="24"/>
        </w:rPr>
        <w:t>5</w:t>
      </w:r>
      <w:r w:rsidRPr="00893D4B">
        <w:rPr>
          <w:rFonts w:ascii="Arial" w:hAnsi="Arial" w:cs="Arial"/>
          <w:b/>
          <w:sz w:val="24"/>
          <w:szCs w:val="24"/>
        </w:rPr>
        <w:t>.</w:t>
      </w:r>
      <w:r w:rsidRPr="00893D4B">
        <w:rPr>
          <w:rFonts w:ascii="Arial" w:hAnsi="Arial" w:cs="Arial"/>
          <w:b/>
          <w:sz w:val="24"/>
          <w:szCs w:val="24"/>
        </w:rPr>
        <w:tab/>
        <w:t>Completing the Family Engagement Risk Assessment</w:t>
      </w:r>
      <w:r w:rsidR="008B4A8C" w:rsidRPr="00893D4B">
        <w:rPr>
          <w:rFonts w:ascii="Arial" w:hAnsi="Arial" w:cs="Arial"/>
          <w:b/>
          <w:sz w:val="24"/>
          <w:szCs w:val="24"/>
        </w:rPr>
        <w:t xml:space="preserve"> tool</w:t>
      </w:r>
      <w:r w:rsidR="003D7046">
        <w:rPr>
          <w:rFonts w:ascii="Arial" w:hAnsi="Arial" w:cs="Arial"/>
          <w:b/>
          <w:sz w:val="24"/>
          <w:szCs w:val="24"/>
        </w:rPr>
        <w:t xml:space="preserve"> – Please </w:t>
      </w:r>
      <w:proofErr w:type="gramStart"/>
      <w:r w:rsidR="003D7046">
        <w:rPr>
          <w:rFonts w:ascii="Arial" w:hAnsi="Arial" w:cs="Arial"/>
          <w:b/>
          <w:sz w:val="24"/>
          <w:szCs w:val="24"/>
        </w:rPr>
        <w:t xml:space="preserve">see  </w:t>
      </w:r>
      <w:r w:rsidR="004B6606" w:rsidRPr="00893D4B">
        <w:rPr>
          <w:rFonts w:ascii="Arial" w:hAnsi="Arial" w:cs="Arial"/>
          <w:b/>
          <w:sz w:val="24"/>
          <w:szCs w:val="24"/>
        </w:rPr>
        <w:t>Appendix</w:t>
      </w:r>
      <w:proofErr w:type="gramEnd"/>
      <w:r w:rsidR="004B6606" w:rsidRPr="00893D4B">
        <w:rPr>
          <w:rFonts w:ascii="Arial" w:hAnsi="Arial" w:cs="Arial"/>
          <w:b/>
          <w:sz w:val="24"/>
          <w:szCs w:val="24"/>
        </w:rPr>
        <w:t xml:space="preserve"> 2</w:t>
      </w:r>
    </w:p>
    <w:p w14:paraId="56A2F355" w14:textId="77777777" w:rsidR="008B4A8C" w:rsidRPr="00893D4B" w:rsidRDefault="008B4A8C" w:rsidP="008B4A8C">
      <w:pPr>
        <w:spacing w:after="240" w:line="360" w:lineRule="auto"/>
        <w:jc w:val="both"/>
        <w:rPr>
          <w:rFonts w:ascii="Arial" w:hAnsi="Arial" w:cs="Arial"/>
          <w:sz w:val="24"/>
          <w:szCs w:val="24"/>
        </w:rPr>
      </w:pPr>
      <w:r w:rsidRPr="00893D4B">
        <w:rPr>
          <w:rFonts w:ascii="Arial" w:hAnsi="Arial" w:cs="Arial"/>
          <w:sz w:val="24"/>
          <w:szCs w:val="24"/>
        </w:rPr>
        <w:t xml:space="preserve">The Family Engagement Risk Assessment Tool will provide the </w:t>
      </w:r>
      <w:r w:rsidR="009D12A8">
        <w:rPr>
          <w:rFonts w:ascii="Arial" w:hAnsi="Arial" w:cs="Arial"/>
          <w:sz w:val="24"/>
          <w:szCs w:val="24"/>
        </w:rPr>
        <w:t>Lead Practitioner</w:t>
      </w:r>
      <w:r w:rsidRPr="00893D4B">
        <w:rPr>
          <w:rFonts w:ascii="Arial" w:hAnsi="Arial" w:cs="Arial"/>
          <w:sz w:val="24"/>
          <w:szCs w:val="24"/>
        </w:rPr>
        <w:t>/ agencies with:</w:t>
      </w:r>
    </w:p>
    <w:p w14:paraId="445DD6C0" w14:textId="77777777"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an evidential basis on which to proceed and justify decisions and actions to ensure wellbeing and or protection of the child/</w:t>
      </w:r>
      <w:proofErr w:type="spellStart"/>
      <w:r w:rsidRPr="00893D4B">
        <w:rPr>
          <w:rFonts w:ascii="Arial" w:hAnsi="Arial" w:cs="Arial"/>
          <w:sz w:val="24"/>
          <w:szCs w:val="24"/>
        </w:rPr>
        <w:t>ren</w:t>
      </w:r>
      <w:proofErr w:type="spellEnd"/>
      <w:r w:rsidRPr="00893D4B">
        <w:rPr>
          <w:rFonts w:ascii="Arial" w:hAnsi="Arial" w:cs="Arial"/>
          <w:sz w:val="24"/>
          <w:szCs w:val="24"/>
        </w:rPr>
        <w:t xml:space="preserve"> is not compromised due to the lack of engagement;</w:t>
      </w:r>
    </w:p>
    <w:p w14:paraId="5F04598B" w14:textId="77777777"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a platform for future planning;</w:t>
      </w:r>
    </w:p>
    <w:p w14:paraId="44EC0283" w14:textId="77777777"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a framework for managing and minimising risks;</w:t>
      </w:r>
    </w:p>
    <w:p w14:paraId="2D292D57" w14:textId="77777777"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a clear idea of what needs to be done by who and by when;</w:t>
      </w:r>
    </w:p>
    <w:p w14:paraId="1FBD1C9A" w14:textId="77777777"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 xml:space="preserve">The Family Engagement Risk Assessment Tool should be undertaken by the </w:t>
      </w:r>
      <w:r w:rsidR="009D12A8">
        <w:rPr>
          <w:rFonts w:ascii="Arial" w:hAnsi="Arial" w:cs="Arial"/>
          <w:sz w:val="24"/>
          <w:szCs w:val="24"/>
        </w:rPr>
        <w:t>Lead Practitioner</w:t>
      </w:r>
      <w:r w:rsidR="00F24EC9">
        <w:rPr>
          <w:rFonts w:ascii="Arial" w:hAnsi="Arial" w:cs="Arial"/>
          <w:sz w:val="24"/>
          <w:szCs w:val="24"/>
        </w:rPr>
        <w:t xml:space="preserve"> and/or the </w:t>
      </w:r>
      <w:r w:rsidR="00F122BB">
        <w:rPr>
          <w:rFonts w:ascii="Arial" w:hAnsi="Arial" w:cs="Arial"/>
          <w:sz w:val="24"/>
          <w:szCs w:val="24"/>
        </w:rPr>
        <w:t>Multi Agency Meeting</w:t>
      </w:r>
      <w:r w:rsidRPr="00893D4B">
        <w:rPr>
          <w:rFonts w:ascii="Arial" w:hAnsi="Arial" w:cs="Arial"/>
          <w:sz w:val="24"/>
          <w:szCs w:val="24"/>
        </w:rPr>
        <w:t xml:space="preserve"> and should be informed by all other agencies/practitioners</w:t>
      </w:r>
      <w:r w:rsidRPr="00893D4B">
        <w:rPr>
          <w:rFonts w:ascii="Arial" w:hAnsi="Arial" w:cs="Arial"/>
        </w:rPr>
        <w:t xml:space="preserve"> </w:t>
      </w:r>
      <w:r w:rsidRPr="00893D4B">
        <w:rPr>
          <w:rFonts w:ascii="Arial" w:hAnsi="Arial" w:cs="Arial"/>
          <w:sz w:val="24"/>
          <w:szCs w:val="24"/>
        </w:rPr>
        <w:t>known to the family, including universal services such as Schools and family GP as well as services known to the adults in the family to ensure a holistic picture is developed;</w:t>
      </w:r>
    </w:p>
    <w:p w14:paraId="34FF0A0D" w14:textId="77777777"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Should consider both historical and current information known about all family members. This should include evidence of past non engagement and possible reasons if known;</w:t>
      </w:r>
    </w:p>
    <w:p w14:paraId="373160DA" w14:textId="77777777"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Should carefully identify and consider the known risks, vulnerabilities and protective factors (</w:t>
      </w:r>
      <w:r w:rsidRPr="00893D4B">
        <w:rPr>
          <w:rFonts w:ascii="Arial" w:hAnsi="Arial" w:cs="Arial"/>
          <w:b/>
          <w:sz w:val="24"/>
          <w:szCs w:val="24"/>
        </w:rPr>
        <w:t xml:space="preserve">see Appendix </w:t>
      </w:r>
      <w:r w:rsidR="004B2899" w:rsidRPr="00893D4B">
        <w:rPr>
          <w:rFonts w:ascii="Arial" w:hAnsi="Arial" w:cs="Arial"/>
          <w:b/>
          <w:sz w:val="24"/>
          <w:szCs w:val="24"/>
        </w:rPr>
        <w:t>3</w:t>
      </w:r>
      <w:r w:rsidRPr="00893D4B">
        <w:rPr>
          <w:rFonts w:ascii="Arial" w:hAnsi="Arial" w:cs="Arial"/>
          <w:b/>
          <w:sz w:val="24"/>
          <w:szCs w:val="24"/>
        </w:rPr>
        <w:t xml:space="preserve"> for examples</w:t>
      </w:r>
      <w:r w:rsidRPr="00893D4B">
        <w:rPr>
          <w:rFonts w:ascii="Arial" w:hAnsi="Arial" w:cs="Arial"/>
          <w:sz w:val="24"/>
          <w:szCs w:val="24"/>
        </w:rPr>
        <w:t>) to enable practitioners to have a full and balanced picture of the family’s needs keeping a clear focus on the needs of the child/</w:t>
      </w:r>
      <w:proofErr w:type="spellStart"/>
      <w:r w:rsidRPr="00893D4B">
        <w:rPr>
          <w:rFonts w:ascii="Arial" w:hAnsi="Arial" w:cs="Arial"/>
          <w:sz w:val="24"/>
          <w:szCs w:val="24"/>
        </w:rPr>
        <w:t>ren</w:t>
      </w:r>
      <w:proofErr w:type="spellEnd"/>
      <w:r w:rsidRPr="00893D4B">
        <w:rPr>
          <w:rFonts w:ascii="Arial" w:hAnsi="Arial" w:cs="Arial"/>
          <w:sz w:val="24"/>
          <w:szCs w:val="24"/>
        </w:rPr>
        <w:t xml:space="preserve">. </w:t>
      </w:r>
    </w:p>
    <w:p w14:paraId="7C5D53A6" w14:textId="77777777" w:rsidR="004B6606"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 xml:space="preserve">The balancing of strengths and vulnerabilities must be based on significant knowledge and judgement and is not simply an exercise in tallying up ‘pluses’ and minuses’. Each risk and protective factor must be clearly identified and presented with supporting evidence. The </w:t>
      </w:r>
      <w:r w:rsidR="006E77A6" w:rsidRPr="00893D4B">
        <w:rPr>
          <w:rFonts w:ascii="Arial" w:hAnsi="Arial" w:cs="Arial"/>
          <w:b/>
          <w:sz w:val="24"/>
          <w:szCs w:val="24"/>
        </w:rPr>
        <w:t>Knowsley Threshold document</w:t>
      </w:r>
      <w:r w:rsidRPr="00893D4B">
        <w:rPr>
          <w:rFonts w:ascii="Arial" w:hAnsi="Arial" w:cs="Arial"/>
          <w:sz w:val="24"/>
          <w:szCs w:val="24"/>
        </w:rPr>
        <w:t xml:space="preserve"> should be used to support practitioners to articulate the level and severity of concern known and how the lack of engagement with the family may impact on the child/</w:t>
      </w:r>
      <w:proofErr w:type="spellStart"/>
      <w:r w:rsidRPr="00893D4B">
        <w:rPr>
          <w:rFonts w:ascii="Arial" w:hAnsi="Arial" w:cs="Arial"/>
          <w:sz w:val="24"/>
          <w:szCs w:val="24"/>
        </w:rPr>
        <w:t>ren’s</w:t>
      </w:r>
      <w:proofErr w:type="spellEnd"/>
      <w:r w:rsidRPr="00893D4B">
        <w:rPr>
          <w:rFonts w:ascii="Arial" w:hAnsi="Arial" w:cs="Arial"/>
          <w:sz w:val="24"/>
          <w:szCs w:val="24"/>
        </w:rPr>
        <w:t xml:space="preserve"> outcomes and safety;</w:t>
      </w:r>
    </w:p>
    <w:p w14:paraId="235EF9F2" w14:textId="77777777"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 xml:space="preserve">Once completed, the </w:t>
      </w:r>
      <w:r w:rsidR="009D12A8">
        <w:rPr>
          <w:rFonts w:ascii="Arial" w:hAnsi="Arial" w:cs="Arial"/>
          <w:sz w:val="24"/>
          <w:szCs w:val="24"/>
        </w:rPr>
        <w:t>Lead Practitioner</w:t>
      </w:r>
      <w:r w:rsidRPr="00893D4B">
        <w:rPr>
          <w:rFonts w:ascii="Arial" w:hAnsi="Arial" w:cs="Arial"/>
          <w:sz w:val="24"/>
          <w:szCs w:val="24"/>
        </w:rPr>
        <w:t xml:space="preserve"> must discuss the outcome </w:t>
      </w:r>
      <w:r w:rsidR="006E77A6" w:rsidRPr="00893D4B">
        <w:rPr>
          <w:rFonts w:ascii="Arial" w:hAnsi="Arial" w:cs="Arial"/>
          <w:sz w:val="24"/>
          <w:szCs w:val="24"/>
        </w:rPr>
        <w:t xml:space="preserve">with their Line Manager </w:t>
      </w:r>
      <w:r w:rsidRPr="00893D4B">
        <w:rPr>
          <w:rFonts w:ascii="Arial" w:hAnsi="Arial" w:cs="Arial"/>
          <w:sz w:val="24"/>
          <w:szCs w:val="24"/>
        </w:rPr>
        <w:t>unless the Family Engagement Risk Assessment highlights an elevated risk of signific</w:t>
      </w:r>
      <w:r w:rsidR="006E77A6" w:rsidRPr="00893D4B">
        <w:rPr>
          <w:rFonts w:ascii="Arial" w:hAnsi="Arial" w:cs="Arial"/>
          <w:sz w:val="24"/>
          <w:szCs w:val="24"/>
        </w:rPr>
        <w:t>ant harm to the child/</w:t>
      </w:r>
      <w:proofErr w:type="spellStart"/>
      <w:r w:rsidR="006E77A6" w:rsidRPr="00893D4B">
        <w:rPr>
          <w:rFonts w:ascii="Arial" w:hAnsi="Arial" w:cs="Arial"/>
          <w:sz w:val="24"/>
          <w:szCs w:val="24"/>
        </w:rPr>
        <w:t>ren</w:t>
      </w:r>
      <w:proofErr w:type="spellEnd"/>
      <w:r w:rsidR="006E77A6" w:rsidRPr="00893D4B">
        <w:rPr>
          <w:rFonts w:ascii="Arial" w:hAnsi="Arial" w:cs="Arial"/>
          <w:sz w:val="24"/>
          <w:szCs w:val="24"/>
        </w:rPr>
        <w:t xml:space="preserve"> when K</w:t>
      </w:r>
      <w:r w:rsidRPr="00893D4B">
        <w:rPr>
          <w:rFonts w:ascii="Arial" w:hAnsi="Arial" w:cs="Arial"/>
          <w:sz w:val="24"/>
          <w:szCs w:val="24"/>
        </w:rPr>
        <w:t xml:space="preserve">SCB Child Protection procedures </w:t>
      </w:r>
      <w:r w:rsidRPr="00893D4B">
        <w:rPr>
          <w:rFonts w:ascii="Arial" w:hAnsi="Arial" w:cs="Arial"/>
          <w:sz w:val="24"/>
          <w:szCs w:val="24"/>
        </w:rPr>
        <w:lastRenderedPageBreak/>
        <w:t>must be followed. The role of the Line Manager will be to consider the outcomes of the risk assessment and ensure appropriate next steps are actioned to ensure the family receive the most appropriate response according to their needs. Management oversight and decision making must be recorded on the Fa</w:t>
      </w:r>
      <w:r w:rsidR="00EA2D92" w:rsidRPr="00893D4B">
        <w:rPr>
          <w:rFonts w:ascii="Arial" w:hAnsi="Arial" w:cs="Arial"/>
          <w:sz w:val="24"/>
          <w:szCs w:val="24"/>
        </w:rPr>
        <w:t>mily Engagement Risk Assessment and the relevant electronic case file.</w:t>
      </w:r>
    </w:p>
    <w:p w14:paraId="0DA78F76" w14:textId="77777777" w:rsidR="006E77A6" w:rsidRPr="00893D4B" w:rsidRDefault="006E77A6" w:rsidP="006C24C7">
      <w:pPr>
        <w:pStyle w:val="ListParagraph"/>
        <w:numPr>
          <w:ilvl w:val="0"/>
          <w:numId w:val="18"/>
        </w:numPr>
        <w:spacing w:line="360" w:lineRule="auto"/>
        <w:rPr>
          <w:rFonts w:ascii="Arial" w:hAnsi="Arial" w:cs="Arial"/>
          <w:sz w:val="24"/>
          <w:szCs w:val="24"/>
        </w:rPr>
      </w:pPr>
      <w:r w:rsidRPr="00893D4B">
        <w:rPr>
          <w:rFonts w:ascii="Arial" w:hAnsi="Arial" w:cs="Arial"/>
          <w:sz w:val="24"/>
          <w:szCs w:val="24"/>
        </w:rPr>
        <w:t xml:space="preserve">In addition to considering risks, vulnerabilities and protective factors which are known and evidenced it is also important that practitioners also use their ‘intuitive skills’ (essentially derived from their experience) and these can be recorded within the ‘grey area’ box within the Family Engagement Risk Assessment. Practitioners from a range of different services may have similar gut feelings about the family and these should be recorded and taken into consideration when analysing all information. </w:t>
      </w:r>
    </w:p>
    <w:p w14:paraId="70374D79" w14:textId="77777777"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 xml:space="preserve">The Family Engagement Risk Assessment Flow Chart </w:t>
      </w:r>
      <w:r w:rsidRPr="00893D4B">
        <w:rPr>
          <w:rFonts w:ascii="Arial" w:hAnsi="Arial" w:cs="Arial"/>
          <w:b/>
          <w:sz w:val="24"/>
          <w:szCs w:val="24"/>
        </w:rPr>
        <w:t xml:space="preserve">(Appendix </w:t>
      </w:r>
      <w:r w:rsidR="004B2899" w:rsidRPr="00893D4B">
        <w:rPr>
          <w:rFonts w:ascii="Arial" w:hAnsi="Arial" w:cs="Arial"/>
          <w:b/>
          <w:sz w:val="24"/>
          <w:szCs w:val="24"/>
        </w:rPr>
        <w:t>4</w:t>
      </w:r>
      <w:r w:rsidRPr="00893D4B">
        <w:rPr>
          <w:rFonts w:ascii="Arial" w:hAnsi="Arial" w:cs="Arial"/>
          <w:b/>
          <w:sz w:val="24"/>
          <w:szCs w:val="24"/>
        </w:rPr>
        <w:t>)</w:t>
      </w:r>
      <w:r w:rsidRPr="00893D4B">
        <w:rPr>
          <w:rFonts w:ascii="Arial" w:hAnsi="Arial" w:cs="Arial"/>
          <w:sz w:val="24"/>
          <w:szCs w:val="24"/>
        </w:rPr>
        <w:t xml:space="preserve"> can be used to provide an appropriate pathway;</w:t>
      </w:r>
    </w:p>
    <w:p w14:paraId="14A41039" w14:textId="77777777"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The Family Engagement Risk Assessment must be shared with</w:t>
      </w:r>
      <w:r w:rsidR="00F24EC9">
        <w:rPr>
          <w:rFonts w:ascii="Arial" w:hAnsi="Arial" w:cs="Arial"/>
          <w:sz w:val="24"/>
          <w:szCs w:val="24"/>
        </w:rPr>
        <w:t xml:space="preserve"> all </w:t>
      </w:r>
      <w:r w:rsidR="00F122BB">
        <w:rPr>
          <w:rFonts w:ascii="Arial" w:hAnsi="Arial" w:cs="Arial"/>
          <w:sz w:val="24"/>
          <w:szCs w:val="24"/>
        </w:rPr>
        <w:t>Multi Agency Meeting</w:t>
      </w:r>
      <w:r w:rsidRPr="00893D4B">
        <w:rPr>
          <w:rFonts w:ascii="Arial" w:hAnsi="Arial" w:cs="Arial"/>
          <w:sz w:val="24"/>
          <w:szCs w:val="24"/>
        </w:rPr>
        <w:t xml:space="preserve"> members within 5 </w:t>
      </w:r>
      <w:r w:rsidR="00E218F1" w:rsidRPr="00893D4B">
        <w:rPr>
          <w:rFonts w:ascii="Arial" w:hAnsi="Arial" w:cs="Arial"/>
          <w:sz w:val="24"/>
          <w:szCs w:val="24"/>
        </w:rPr>
        <w:t>working days</w:t>
      </w:r>
      <w:r w:rsidRPr="00893D4B">
        <w:rPr>
          <w:rFonts w:ascii="Arial" w:hAnsi="Arial" w:cs="Arial"/>
          <w:sz w:val="24"/>
          <w:szCs w:val="24"/>
        </w:rPr>
        <w:t xml:space="preserve"> and stored</w:t>
      </w:r>
      <w:r w:rsidR="00EA2D92" w:rsidRPr="00893D4B">
        <w:rPr>
          <w:rFonts w:ascii="Arial" w:hAnsi="Arial" w:cs="Arial"/>
          <w:sz w:val="24"/>
          <w:szCs w:val="24"/>
        </w:rPr>
        <w:t xml:space="preserve"> within the child’s case record.</w:t>
      </w:r>
    </w:p>
    <w:p w14:paraId="750F1885" w14:textId="77777777" w:rsidR="00706C44" w:rsidRPr="00893D4B" w:rsidRDefault="00706C44" w:rsidP="00706C44">
      <w:pPr>
        <w:spacing w:after="240" w:line="360" w:lineRule="auto"/>
        <w:jc w:val="both"/>
        <w:rPr>
          <w:rFonts w:ascii="Arial" w:hAnsi="Arial" w:cs="Arial"/>
          <w:sz w:val="24"/>
          <w:szCs w:val="24"/>
        </w:rPr>
      </w:pPr>
    </w:p>
    <w:p w14:paraId="5F2CA0E6" w14:textId="77777777" w:rsidR="00706C44" w:rsidRPr="00893D4B" w:rsidRDefault="00706C44" w:rsidP="00706C44">
      <w:pPr>
        <w:spacing w:after="240" w:line="360" w:lineRule="auto"/>
        <w:jc w:val="both"/>
        <w:rPr>
          <w:rFonts w:ascii="Arial" w:hAnsi="Arial" w:cs="Arial"/>
          <w:sz w:val="24"/>
          <w:szCs w:val="24"/>
        </w:rPr>
      </w:pPr>
    </w:p>
    <w:p w14:paraId="4E2577B0" w14:textId="77777777" w:rsidR="00706C44" w:rsidRPr="00893D4B" w:rsidRDefault="00706C44" w:rsidP="00706C44">
      <w:pPr>
        <w:spacing w:after="240" w:line="360" w:lineRule="auto"/>
        <w:jc w:val="both"/>
        <w:rPr>
          <w:rFonts w:ascii="Arial" w:hAnsi="Arial" w:cs="Arial"/>
          <w:sz w:val="24"/>
          <w:szCs w:val="24"/>
        </w:rPr>
      </w:pPr>
    </w:p>
    <w:p w14:paraId="0E6D7681" w14:textId="77777777" w:rsidR="00706C44" w:rsidRPr="00893D4B" w:rsidRDefault="00706C44" w:rsidP="00706C44">
      <w:pPr>
        <w:spacing w:after="240" w:line="360" w:lineRule="auto"/>
        <w:jc w:val="both"/>
        <w:rPr>
          <w:rFonts w:ascii="Arial" w:hAnsi="Arial" w:cs="Arial"/>
          <w:sz w:val="24"/>
          <w:szCs w:val="24"/>
        </w:rPr>
      </w:pPr>
    </w:p>
    <w:p w14:paraId="1867E4FE" w14:textId="77777777" w:rsidR="00706C44" w:rsidRPr="00893D4B" w:rsidRDefault="00706C44" w:rsidP="00706C44">
      <w:pPr>
        <w:spacing w:after="240" w:line="360" w:lineRule="auto"/>
        <w:jc w:val="both"/>
        <w:rPr>
          <w:rFonts w:ascii="Arial" w:hAnsi="Arial" w:cs="Arial"/>
          <w:sz w:val="24"/>
          <w:szCs w:val="24"/>
        </w:rPr>
      </w:pPr>
    </w:p>
    <w:p w14:paraId="64C8AB9A" w14:textId="77777777" w:rsidR="00706C44" w:rsidRPr="00893D4B" w:rsidRDefault="00706C44" w:rsidP="00706C44">
      <w:pPr>
        <w:spacing w:after="240" w:line="360" w:lineRule="auto"/>
        <w:jc w:val="both"/>
        <w:rPr>
          <w:rFonts w:ascii="Arial" w:hAnsi="Arial" w:cs="Arial"/>
          <w:sz w:val="24"/>
          <w:szCs w:val="24"/>
        </w:rPr>
      </w:pPr>
    </w:p>
    <w:p w14:paraId="016C3028" w14:textId="77777777" w:rsidR="00706C44" w:rsidRPr="00893D4B" w:rsidRDefault="00706C44" w:rsidP="00706C44">
      <w:pPr>
        <w:spacing w:after="240" w:line="360" w:lineRule="auto"/>
        <w:jc w:val="both"/>
        <w:rPr>
          <w:rFonts w:ascii="Arial" w:hAnsi="Arial" w:cs="Arial"/>
          <w:sz w:val="24"/>
          <w:szCs w:val="24"/>
        </w:rPr>
      </w:pPr>
    </w:p>
    <w:p w14:paraId="2E800FA7" w14:textId="77777777" w:rsidR="00706C44" w:rsidRPr="00893D4B" w:rsidRDefault="00706C44" w:rsidP="00706C44">
      <w:pPr>
        <w:spacing w:after="240" w:line="360" w:lineRule="auto"/>
        <w:jc w:val="both"/>
        <w:rPr>
          <w:rFonts w:ascii="Arial" w:hAnsi="Arial" w:cs="Arial"/>
          <w:sz w:val="24"/>
          <w:szCs w:val="24"/>
        </w:rPr>
      </w:pPr>
    </w:p>
    <w:p w14:paraId="01E53817" w14:textId="77777777" w:rsidR="00706C44" w:rsidRDefault="00706C44" w:rsidP="00706C44">
      <w:pPr>
        <w:spacing w:after="240" w:line="360" w:lineRule="auto"/>
        <w:jc w:val="both"/>
        <w:rPr>
          <w:rFonts w:ascii="Arial" w:hAnsi="Arial" w:cs="Arial"/>
          <w:sz w:val="24"/>
          <w:szCs w:val="24"/>
        </w:rPr>
      </w:pPr>
    </w:p>
    <w:p w14:paraId="51A56EBB" w14:textId="77777777" w:rsidR="000D4E2B" w:rsidRDefault="000D4E2B" w:rsidP="00706C44">
      <w:pPr>
        <w:rPr>
          <w:rFonts w:ascii="Arial" w:hAnsi="Arial" w:cs="Arial"/>
          <w:sz w:val="24"/>
          <w:szCs w:val="24"/>
        </w:rPr>
      </w:pPr>
    </w:p>
    <w:p w14:paraId="5295F01D" w14:textId="77777777" w:rsidR="000D4E2B" w:rsidRDefault="000D4E2B" w:rsidP="00706C44">
      <w:pPr>
        <w:rPr>
          <w:rFonts w:ascii="Arial" w:hAnsi="Arial" w:cs="Arial"/>
          <w:sz w:val="24"/>
          <w:szCs w:val="24"/>
        </w:rPr>
      </w:pPr>
    </w:p>
    <w:p w14:paraId="5D29581C" w14:textId="77777777" w:rsidR="00706C44" w:rsidRPr="00893D4B" w:rsidRDefault="00706C44" w:rsidP="00706C44">
      <w:pPr>
        <w:rPr>
          <w:rFonts w:ascii="Arial" w:hAnsi="Arial" w:cs="Arial"/>
          <w:b/>
          <w:sz w:val="24"/>
          <w:szCs w:val="24"/>
        </w:rPr>
      </w:pPr>
      <w:r w:rsidRPr="00893D4B">
        <w:rPr>
          <w:rFonts w:ascii="Arial" w:hAnsi="Arial" w:cs="Arial"/>
          <w:b/>
          <w:sz w:val="24"/>
          <w:szCs w:val="24"/>
        </w:rPr>
        <w:lastRenderedPageBreak/>
        <w:t>Appendix One</w:t>
      </w:r>
    </w:p>
    <w:p w14:paraId="16260044" w14:textId="77777777" w:rsidR="00706C44" w:rsidRPr="00893D4B" w:rsidRDefault="00706C44" w:rsidP="00706C44">
      <w:pPr>
        <w:rPr>
          <w:rFonts w:ascii="Arial" w:hAnsi="Arial" w:cs="Arial"/>
          <w:b/>
          <w:sz w:val="24"/>
          <w:szCs w:val="24"/>
        </w:rPr>
      </w:pPr>
      <w:r w:rsidRPr="00893D4B">
        <w:rPr>
          <w:rFonts w:ascii="Arial" w:hAnsi="Arial" w:cs="Arial"/>
          <w:noProof/>
          <w:sz w:val="24"/>
          <w:szCs w:val="24"/>
          <w:lang w:eastAsia="en-GB"/>
        </w:rPr>
        <w:drawing>
          <wp:anchor distT="0" distB="0" distL="114300" distR="114300" simplePos="0" relativeHeight="251675648" behindDoc="0" locked="0" layoutInCell="1" allowOverlap="1" wp14:anchorId="014A8E99" wp14:editId="244D3004">
            <wp:simplePos x="0" y="0"/>
            <wp:positionH relativeFrom="column">
              <wp:posOffset>-200024</wp:posOffset>
            </wp:positionH>
            <wp:positionV relativeFrom="paragraph">
              <wp:posOffset>175260</wp:posOffset>
            </wp:positionV>
            <wp:extent cx="6191250" cy="3789116"/>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12" t="6156" r="-612" b="14564"/>
                    <a:stretch/>
                  </pic:blipFill>
                  <pic:spPr bwMode="auto">
                    <a:xfrm>
                      <a:off x="0" y="0"/>
                      <a:ext cx="6202017" cy="37957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E4FF3A" w14:textId="77777777" w:rsidR="00706C44" w:rsidRPr="00893D4B" w:rsidRDefault="00706C44" w:rsidP="00706C44">
      <w:pPr>
        <w:rPr>
          <w:rFonts w:ascii="Arial" w:hAnsi="Arial" w:cs="Arial"/>
          <w:sz w:val="24"/>
          <w:szCs w:val="24"/>
        </w:rPr>
      </w:pPr>
    </w:p>
    <w:p w14:paraId="4E203BB2" w14:textId="77777777" w:rsidR="00706C44" w:rsidRPr="00893D4B" w:rsidRDefault="00706C44" w:rsidP="00706C44">
      <w:pPr>
        <w:rPr>
          <w:rFonts w:ascii="Arial" w:hAnsi="Arial" w:cs="Arial"/>
          <w:sz w:val="24"/>
          <w:szCs w:val="24"/>
        </w:rPr>
      </w:pPr>
    </w:p>
    <w:p w14:paraId="459EFD85" w14:textId="77777777" w:rsidR="00706C44" w:rsidRPr="00893D4B" w:rsidRDefault="00706C44" w:rsidP="00706C44">
      <w:pPr>
        <w:rPr>
          <w:rFonts w:ascii="Arial" w:hAnsi="Arial" w:cs="Arial"/>
          <w:sz w:val="24"/>
          <w:szCs w:val="24"/>
        </w:rPr>
      </w:pPr>
    </w:p>
    <w:p w14:paraId="7F70B9B2" w14:textId="77777777" w:rsidR="00706C44" w:rsidRPr="00893D4B" w:rsidRDefault="00706C44" w:rsidP="00706C44">
      <w:pPr>
        <w:rPr>
          <w:rFonts w:ascii="Arial" w:hAnsi="Arial" w:cs="Arial"/>
          <w:sz w:val="24"/>
          <w:szCs w:val="24"/>
        </w:rPr>
      </w:pPr>
    </w:p>
    <w:p w14:paraId="2290CE76" w14:textId="77777777" w:rsidR="00706C44" w:rsidRPr="00893D4B" w:rsidRDefault="00706C44" w:rsidP="00706C44">
      <w:pPr>
        <w:rPr>
          <w:rFonts w:ascii="Arial" w:hAnsi="Arial" w:cs="Arial"/>
          <w:sz w:val="24"/>
          <w:szCs w:val="24"/>
        </w:rPr>
      </w:pPr>
    </w:p>
    <w:p w14:paraId="284D54D1" w14:textId="77777777" w:rsidR="00706C44" w:rsidRPr="00893D4B" w:rsidRDefault="00706C44" w:rsidP="00706C44">
      <w:pPr>
        <w:rPr>
          <w:rFonts w:ascii="Arial" w:hAnsi="Arial" w:cs="Arial"/>
          <w:sz w:val="24"/>
          <w:szCs w:val="24"/>
        </w:rPr>
      </w:pPr>
    </w:p>
    <w:p w14:paraId="39BBA87F" w14:textId="77777777" w:rsidR="00706C44" w:rsidRPr="00893D4B" w:rsidRDefault="00706C44" w:rsidP="00706C44">
      <w:pPr>
        <w:rPr>
          <w:rFonts w:ascii="Arial" w:hAnsi="Arial" w:cs="Arial"/>
          <w:sz w:val="24"/>
          <w:szCs w:val="24"/>
        </w:rPr>
      </w:pPr>
    </w:p>
    <w:p w14:paraId="6F3BF06B" w14:textId="77777777" w:rsidR="00706C44" w:rsidRPr="00893D4B" w:rsidRDefault="00706C44" w:rsidP="00706C44">
      <w:pPr>
        <w:rPr>
          <w:rFonts w:ascii="Arial" w:hAnsi="Arial" w:cs="Arial"/>
          <w:sz w:val="24"/>
          <w:szCs w:val="24"/>
        </w:rPr>
      </w:pPr>
    </w:p>
    <w:p w14:paraId="6983225E" w14:textId="77777777" w:rsidR="00706C44" w:rsidRPr="00893D4B" w:rsidRDefault="00706C44" w:rsidP="00706C44">
      <w:pPr>
        <w:rPr>
          <w:rFonts w:ascii="Arial" w:hAnsi="Arial" w:cs="Arial"/>
          <w:sz w:val="24"/>
          <w:szCs w:val="24"/>
        </w:rPr>
      </w:pPr>
    </w:p>
    <w:p w14:paraId="66CA66C2" w14:textId="77777777" w:rsidR="00706C44" w:rsidRPr="00893D4B" w:rsidRDefault="00706C44" w:rsidP="00706C44">
      <w:pPr>
        <w:rPr>
          <w:rFonts w:ascii="Arial" w:hAnsi="Arial" w:cs="Arial"/>
          <w:sz w:val="24"/>
          <w:szCs w:val="24"/>
        </w:rPr>
      </w:pPr>
    </w:p>
    <w:p w14:paraId="7DD50EEB" w14:textId="77777777" w:rsidR="00706C44" w:rsidRPr="00893D4B" w:rsidRDefault="00706C44" w:rsidP="00706C44">
      <w:pPr>
        <w:rPr>
          <w:rFonts w:ascii="Arial" w:hAnsi="Arial" w:cs="Arial"/>
          <w:sz w:val="24"/>
          <w:szCs w:val="24"/>
        </w:rPr>
      </w:pPr>
    </w:p>
    <w:p w14:paraId="71AA4388" w14:textId="77777777" w:rsidR="00706C44" w:rsidRPr="00893D4B" w:rsidRDefault="00706C44" w:rsidP="00706C44">
      <w:pPr>
        <w:rPr>
          <w:rFonts w:ascii="Arial" w:hAnsi="Arial" w:cs="Arial"/>
          <w:sz w:val="24"/>
          <w:szCs w:val="24"/>
        </w:rPr>
      </w:pPr>
    </w:p>
    <w:tbl>
      <w:tblPr>
        <w:tblStyle w:val="TableGrid"/>
        <w:tblW w:w="9782" w:type="dxa"/>
        <w:tblInd w:w="-176" w:type="dxa"/>
        <w:tblLook w:val="04A0" w:firstRow="1" w:lastRow="0" w:firstColumn="1" w:lastColumn="0" w:noHBand="0" w:noVBand="1"/>
      </w:tblPr>
      <w:tblGrid>
        <w:gridCol w:w="2269"/>
        <w:gridCol w:w="3402"/>
        <w:gridCol w:w="4111"/>
      </w:tblGrid>
      <w:tr w:rsidR="00706C44" w:rsidRPr="006C24C7" w14:paraId="2ED5C75C" w14:textId="77777777" w:rsidTr="00852898">
        <w:trPr>
          <w:trHeight w:val="576"/>
        </w:trPr>
        <w:tc>
          <w:tcPr>
            <w:tcW w:w="2269" w:type="dxa"/>
            <w:shd w:val="clear" w:color="auto" w:fill="009999"/>
            <w:vAlign w:val="center"/>
          </w:tcPr>
          <w:p w14:paraId="2BEDA37B" w14:textId="77777777" w:rsidR="00706C44" w:rsidRPr="006C24C7" w:rsidRDefault="00706C44" w:rsidP="00852898">
            <w:pPr>
              <w:jc w:val="center"/>
              <w:rPr>
                <w:rFonts w:ascii="Arial" w:hAnsi="Arial" w:cs="Arial"/>
                <w:b/>
                <w:color w:val="FFFFFF" w:themeColor="background1"/>
                <w:sz w:val="24"/>
                <w:szCs w:val="24"/>
              </w:rPr>
            </w:pPr>
            <w:r w:rsidRPr="006C24C7">
              <w:rPr>
                <w:rFonts w:ascii="Arial" w:hAnsi="Arial" w:cs="Arial"/>
                <w:b/>
                <w:color w:val="FFFFFF" w:themeColor="background1"/>
                <w:sz w:val="24"/>
                <w:szCs w:val="24"/>
              </w:rPr>
              <w:t>Stage of change</w:t>
            </w:r>
          </w:p>
        </w:tc>
        <w:tc>
          <w:tcPr>
            <w:tcW w:w="3402" w:type="dxa"/>
            <w:shd w:val="clear" w:color="auto" w:fill="009999"/>
            <w:vAlign w:val="center"/>
          </w:tcPr>
          <w:p w14:paraId="56A56EE3" w14:textId="77777777" w:rsidR="00706C44" w:rsidRPr="006C24C7" w:rsidRDefault="00706C44" w:rsidP="00852898">
            <w:pPr>
              <w:jc w:val="center"/>
              <w:rPr>
                <w:rFonts w:ascii="Arial" w:hAnsi="Arial" w:cs="Arial"/>
                <w:b/>
                <w:color w:val="FFFFFF" w:themeColor="background1"/>
                <w:sz w:val="24"/>
                <w:szCs w:val="24"/>
              </w:rPr>
            </w:pPr>
            <w:r w:rsidRPr="006C24C7">
              <w:rPr>
                <w:rFonts w:ascii="Arial" w:hAnsi="Arial" w:cs="Arial"/>
                <w:b/>
                <w:color w:val="FFFFFF" w:themeColor="background1"/>
                <w:sz w:val="24"/>
                <w:szCs w:val="24"/>
              </w:rPr>
              <w:t>Indicator</w:t>
            </w:r>
          </w:p>
        </w:tc>
        <w:tc>
          <w:tcPr>
            <w:tcW w:w="4111" w:type="dxa"/>
            <w:shd w:val="clear" w:color="auto" w:fill="009999"/>
            <w:vAlign w:val="center"/>
          </w:tcPr>
          <w:p w14:paraId="239BE610" w14:textId="77777777" w:rsidR="00706C44" w:rsidRPr="006C24C7" w:rsidRDefault="00706C44" w:rsidP="00852898">
            <w:pPr>
              <w:jc w:val="center"/>
              <w:rPr>
                <w:rFonts w:ascii="Arial" w:hAnsi="Arial" w:cs="Arial"/>
                <w:b/>
                <w:color w:val="FFFFFF" w:themeColor="background1"/>
                <w:sz w:val="24"/>
                <w:szCs w:val="24"/>
              </w:rPr>
            </w:pPr>
            <w:r w:rsidRPr="006C24C7">
              <w:rPr>
                <w:rFonts w:ascii="Arial" w:hAnsi="Arial" w:cs="Arial"/>
                <w:b/>
                <w:color w:val="FFFFFF" w:themeColor="background1"/>
                <w:sz w:val="24"/>
                <w:szCs w:val="24"/>
              </w:rPr>
              <w:t>Practitioner tasks and strategies</w:t>
            </w:r>
          </w:p>
        </w:tc>
      </w:tr>
      <w:tr w:rsidR="00706C44" w:rsidRPr="006C24C7" w14:paraId="7CECCF48" w14:textId="77777777" w:rsidTr="00852898">
        <w:tc>
          <w:tcPr>
            <w:tcW w:w="2269" w:type="dxa"/>
          </w:tcPr>
          <w:p w14:paraId="5A4DDC34" w14:textId="77777777"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t xml:space="preserve">Pre –contemplation </w:t>
            </w:r>
          </w:p>
        </w:tc>
        <w:tc>
          <w:tcPr>
            <w:tcW w:w="3402" w:type="dxa"/>
          </w:tcPr>
          <w:p w14:paraId="7805912D" w14:textId="77777777"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Most families are at this stage at the start of the contact with agencies;</w:t>
            </w:r>
          </w:p>
          <w:p w14:paraId="089F66D5" w14:textId="77777777"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Parents will deny there is a problem and see no need to change. They may present as being defensive/denial/ projecting/minimising/ blame/depressed/ unaware of the problem;</w:t>
            </w:r>
          </w:p>
        </w:tc>
        <w:tc>
          <w:tcPr>
            <w:tcW w:w="4111" w:type="dxa"/>
          </w:tcPr>
          <w:p w14:paraId="6638BA0A" w14:textId="77777777"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Focus efforts to build a trusting relationship with the family;</w:t>
            </w:r>
          </w:p>
          <w:p w14:paraId="29460879" w14:textId="77777777"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Raise parents’ awareness of the problem and the possibility of change;</w:t>
            </w:r>
          </w:p>
          <w:p w14:paraId="7EBFC094" w14:textId="77777777"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Affirm strengths as starting points for change;</w:t>
            </w:r>
          </w:p>
          <w:p w14:paraId="1D4BD791" w14:textId="77777777"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Use motivational interviewing strategies to raise awareness and encourage questioning;</w:t>
            </w:r>
          </w:p>
          <w:p w14:paraId="01999B70" w14:textId="77777777"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Do not give prescriptive advice and avoid confrontation.</w:t>
            </w:r>
          </w:p>
        </w:tc>
      </w:tr>
      <w:tr w:rsidR="00706C44" w:rsidRPr="006C24C7" w14:paraId="35F2A863" w14:textId="77777777" w:rsidTr="00852898">
        <w:tc>
          <w:tcPr>
            <w:tcW w:w="2269" w:type="dxa"/>
          </w:tcPr>
          <w:p w14:paraId="23D8F4D2" w14:textId="77777777"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t>Contemplation</w:t>
            </w:r>
          </w:p>
          <w:p w14:paraId="5534DE73" w14:textId="77777777" w:rsidR="00706C44" w:rsidRPr="006C24C7" w:rsidRDefault="00706C44" w:rsidP="00852898">
            <w:pPr>
              <w:spacing w:line="360" w:lineRule="auto"/>
              <w:rPr>
                <w:rFonts w:ascii="Arial" w:hAnsi="Arial" w:cs="Arial"/>
                <w:b/>
                <w:sz w:val="24"/>
                <w:szCs w:val="24"/>
              </w:rPr>
            </w:pPr>
          </w:p>
        </w:tc>
        <w:tc>
          <w:tcPr>
            <w:tcW w:w="3402" w:type="dxa"/>
          </w:tcPr>
          <w:p w14:paraId="6846CA86" w14:textId="77777777" w:rsidR="00706C44" w:rsidRPr="006C24C7" w:rsidRDefault="00706C44" w:rsidP="00852898">
            <w:pPr>
              <w:spacing w:line="360" w:lineRule="auto"/>
              <w:rPr>
                <w:rFonts w:ascii="Arial" w:hAnsi="Arial" w:cs="Arial"/>
                <w:sz w:val="24"/>
                <w:szCs w:val="24"/>
              </w:rPr>
            </w:pPr>
            <w:r w:rsidRPr="006C24C7">
              <w:rPr>
                <w:rFonts w:ascii="Arial" w:hAnsi="Arial" w:cs="Arial"/>
                <w:sz w:val="24"/>
                <w:szCs w:val="24"/>
              </w:rPr>
              <w:t xml:space="preserve">At this stage, </w:t>
            </w:r>
            <w:r w:rsidRPr="006C24C7">
              <w:rPr>
                <w:rFonts w:ascii="Arial" w:hAnsi="Arial" w:cs="Arial"/>
                <w:b/>
                <w:sz w:val="24"/>
                <w:szCs w:val="24"/>
              </w:rPr>
              <w:t xml:space="preserve">the parents acknowledge there is a </w:t>
            </w:r>
            <w:r w:rsidRPr="006C24C7">
              <w:rPr>
                <w:rFonts w:ascii="Arial" w:hAnsi="Arial" w:cs="Arial"/>
                <w:b/>
                <w:sz w:val="24"/>
                <w:szCs w:val="24"/>
              </w:rPr>
              <w:lastRenderedPageBreak/>
              <w:t>problem and will explore how to tackle it.</w:t>
            </w:r>
            <w:r w:rsidRPr="006C24C7">
              <w:rPr>
                <w:rFonts w:ascii="Arial" w:hAnsi="Arial" w:cs="Arial"/>
                <w:sz w:val="24"/>
                <w:szCs w:val="24"/>
              </w:rPr>
              <w:t xml:space="preserve"> </w:t>
            </w:r>
          </w:p>
          <w:p w14:paraId="7ED47455" w14:textId="77777777" w:rsidR="00706C44" w:rsidRPr="006C24C7" w:rsidRDefault="00706C44" w:rsidP="00852898">
            <w:pPr>
              <w:spacing w:line="360" w:lineRule="auto"/>
              <w:rPr>
                <w:rFonts w:ascii="Arial" w:hAnsi="Arial" w:cs="Arial"/>
                <w:sz w:val="24"/>
                <w:szCs w:val="24"/>
              </w:rPr>
            </w:pPr>
            <w:r w:rsidRPr="006C24C7">
              <w:rPr>
                <w:rFonts w:ascii="Arial" w:hAnsi="Arial" w:cs="Arial"/>
                <w:sz w:val="24"/>
                <w:szCs w:val="24"/>
              </w:rPr>
              <w:t>Parent considers change but may need time to:</w:t>
            </w:r>
          </w:p>
          <w:p w14:paraId="377FD22C" w14:textId="77777777" w:rsidR="00706C44" w:rsidRPr="006C24C7" w:rsidRDefault="00706C44" w:rsidP="006C24C7">
            <w:pPr>
              <w:numPr>
                <w:ilvl w:val="1"/>
                <w:numId w:val="23"/>
              </w:numPr>
              <w:spacing w:line="360" w:lineRule="auto"/>
              <w:rPr>
                <w:rFonts w:ascii="Arial" w:hAnsi="Arial" w:cs="Arial"/>
                <w:sz w:val="24"/>
                <w:szCs w:val="24"/>
              </w:rPr>
            </w:pPr>
            <w:r w:rsidRPr="006C24C7">
              <w:rPr>
                <w:rFonts w:ascii="Arial" w:hAnsi="Arial" w:cs="Arial"/>
                <w:sz w:val="24"/>
                <w:szCs w:val="24"/>
              </w:rPr>
              <w:t>Look at themselves and come to terms with what they see;</w:t>
            </w:r>
          </w:p>
          <w:p w14:paraId="3DAEAE09" w14:textId="77777777" w:rsidR="00706C44" w:rsidRPr="006C24C7" w:rsidRDefault="00706C44" w:rsidP="006C24C7">
            <w:pPr>
              <w:numPr>
                <w:ilvl w:val="1"/>
                <w:numId w:val="23"/>
              </w:numPr>
              <w:spacing w:line="360" w:lineRule="auto"/>
              <w:rPr>
                <w:rFonts w:ascii="Arial" w:hAnsi="Arial" w:cs="Arial"/>
                <w:sz w:val="24"/>
                <w:szCs w:val="24"/>
              </w:rPr>
            </w:pPr>
            <w:r w:rsidRPr="006C24C7">
              <w:rPr>
                <w:rFonts w:ascii="Arial" w:hAnsi="Arial" w:cs="Arial"/>
                <w:sz w:val="24"/>
                <w:szCs w:val="24"/>
              </w:rPr>
              <w:t>appreciate the child’s needs;</w:t>
            </w:r>
          </w:p>
          <w:p w14:paraId="7157771E" w14:textId="77777777" w:rsidR="00706C44" w:rsidRPr="006C24C7" w:rsidRDefault="00706C44" w:rsidP="006C24C7">
            <w:pPr>
              <w:numPr>
                <w:ilvl w:val="1"/>
                <w:numId w:val="23"/>
              </w:numPr>
              <w:spacing w:line="360" w:lineRule="auto"/>
              <w:rPr>
                <w:rFonts w:ascii="Arial" w:hAnsi="Arial" w:cs="Arial"/>
                <w:sz w:val="24"/>
                <w:szCs w:val="24"/>
              </w:rPr>
            </w:pPr>
            <w:r w:rsidRPr="006C24C7">
              <w:rPr>
                <w:rFonts w:ascii="Arial" w:hAnsi="Arial" w:cs="Arial"/>
                <w:sz w:val="24"/>
                <w:szCs w:val="24"/>
              </w:rPr>
              <w:t>count the cost of change;</w:t>
            </w:r>
          </w:p>
          <w:p w14:paraId="4381B0A9" w14:textId="77777777" w:rsidR="00706C44" w:rsidRPr="006C24C7" w:rsidRDefault="00706C44" w:rsidP="006C24C7">
            <w:pPr>
              <w:numPr>
                <w:ilvl w:val="1"/>
                <w:numId w:val="23"/>
              </w:numPr>
              <w:spacing w:line="360" w:lineRule="auto"/>
              <w:rPr>
                <w:rFonts w:ascii="Arial" w:hAnsi="Arial" w:cs="Arial"/>
                <w:sz w:val="24"/>
                <w:szCs w:val="24"/>
              </w:rPr>
            </w:pPr>
            <w:r w:rsidRPr="006C24C7">
              <w:rPr>
                <w:rFonts w:ascii="Arial" w:hAnsi="Arial" w:cs="Arial"/>
                <w:sz w:val="24"/>
                <w:szCs w:val="24"/>
              </w:rPr>
              <w:t>Identify the benefit of change;</w:t>
            </w:r>
          </w:p>
          <w:p w14:paraId="6163197C" w14:textId="77777777" w:rsidR="00706C44" w:rsidRPr="006C24C7" w:rsidRDefault="00706C44" w:rsidP="006C24C7">
            <w:pPr>
              <w:numPr>
                <w:ilvl w:val="1"/>
                <w:numId w:val="23"/>
              </w:numPr>
              <w:spacing w:line="360" w:lineRule="auto"/>
              <w:rPr>
                <w:rFonts w:ascii="Arial" w:hAnsi="Arial" w:cs="Arial"/>
                <w:sz w:val="24"/>
                <w:szCs w:val="24"/>
              </w:rPr>
            </w:pPr>
            <w:r w:rsidRPr="006C24C7">
              <w:rPr>
                <w:rFonts w:ascii="Arial" w:hAnsi="Arial" w:cs="Arial"/>
                <w:sz w:val="24"/>
                <w:szCs w:val="24"/>
              </w:rPr>
              <w:t>Identify goals which are meaningful to them. Parent can be ambivalent and may often feel ‘stuck’ .They may argue for and against change.</w:t>
            </w:r>
          </w:p>
        </w:tc>
        <w:tc>
          <w:tcPr>
            <w:tcW w:w="4111" w:type="dxa"/>
          </w:tcPr>
          <w:p w14:paraId="31D59EF0" w14:textId="77777777"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lastRenderedPageBreak/>
              <w:t xml:space="preserve">Identify the pros and cons of present behaviour as well as the </w:t>
            </w:r>
            <w:r w:rsidRPr="006C24C7">
              <w:rPr>
                <w:rFonts w:ascii="Arial" w:hAnsi="Arial" w:cs="Arial"/>
                <w:sz w:val="24"/>
                <w:szCs w:val="24"/>
              </w:rPr>
              <w:lastRenderedPageBreak/>
              <w:t>pros and cons of change;</w:t>
            </w:r>
          </w:p>
          <w:p w14:paraId="6B3F1E73" w14:textId="77777777"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Asserting the belief that change is possible;</w:t>
            </w:r>
          </w:p>
          <w:p w14:paraId="6F8003A2" w14:textId="77777777"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Helping family to see that they have the capacity to change;</w:t>
            </w:r>
          </w:p>
          <w:p w14:paraId="1D184062" w14:textId="77777777"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Exploring the options the family has considered for how they might change;</w:t>
            </w:r>
          </w:p>
          <w:p w14:paraId="466AC40C" w14:textId="77777777"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Consider commitment and capacity to change;</w:t>
            </w:r>
          </w:p>
          <w:p w14:paraId="08EFCF0A" w14:textId="77777777"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Recognise that each parent may be at a different stage of the change process;</w:t>
            </w:r>
          </w:p>
          <w:p w14:paraId="72E65B77" w14:textId="77777777"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Recognise that different changes may be required from each parent;</w:t>
            </w:r>
          </w:p>
          <w:p w14:paraId="0A4FE436" w14:textId="77777777"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Help the parent tip the balance in favour of change;</w:t>
            </w:r>
          </w:p>
        </w:tc>
      </w:tr>
      <w:tr w:rsidR="00706C44" w:rsidRPr="006C24C7" w14:paraId="6EB29F78" w14:textId="77777777" w:rsidTr="003D7046">
        <w:trPr>
          <w:trHeight w:val="3251"/>
        </w:trPr>
        <w:tc>
          <w:tcPr>
            <w:tcW w:w="2269" w:type="dxa"/>
          </w:tcPr>
          <w:p w14:paraId="39329D5B" w14:textId="77777777"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lastRenderedPageBreak/>
              <w:t>Preparation/</w:t>
            </w:r>
          </w:p>
          <w:p w14:paraId="65CB7928" w14:textId="77777777"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t>Determination</w:t>
            </w:r>
          </w:p>
          <w:p w14:paraId="49F3F036" w14:textId="77777777" w:rsidR="00706C44" w:rsidRPr="006C24C7" w:rsidRDefault="00706C44" w:rsidP="00852898">
            <w:pPr>
              <w:spacing w:line="360" w:lineRule="auto"/>
              <w:rPr>
                <w:rFonts w:ascii="Arial" w:hAnsi="Arial" w:cs="Arial"/>
                <w:b/>
                <w:sz w:val="24"/>
                <w:szCs w:val="24"/>
              </w:rPr>
            </w:pPr>
          </w:p>
        </w:tc>
        <w:tc>
          <w:tcPr>
            <w:tcW w:w="3402" w:type="dxa"/>
          </w:tcPr>
          <w:p w14:paraId="2E532B0C" w14:textId="77777777"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t>At this stage parent has decided to change and wants to do something about the problem; There is now a window of opportunity for change;</w:t>
            </w:r>
          </w:p>
          <w:p w14:paraId="47A7469F" w14:textId="77777777" w:rsidR="00706C44" w:rsidRPr="006C24C7" w:rsidRDefault="00706C44" w:rsidP="00852898">
            <w:pPr>
              <w:spacing w:line="360" w:lineRule="auto"/>
              <w:rPr>
                <w:rFonts w:ascii="Arial" w:hAnsi="Arial" w:cs="Arial"/>
                <w:b/>
                <w:sz w:val="24"/>
                <w:szCs w:val="24"/>
              </w:rPr>
            </w:pPr>
            <w:r w:rsidRPr="006C24C7">
              <w:rPr>
                <w:rFonts w:ascii="Arial" w:hAnsi="Arial" w:cs="Arial"/>
                <w:sz w:val="24"/>
                <w:szCs w:val="24"/>
              </w:rPr>
              <w:t>At this stage parents should be able to express</w:t>
            </w:r>
          </w:p>
          <w:p w14:paraId="774D24BD" w14:textId="77777777" w:rsidR="00706C44" w:rsidRPr="006C24C7" w:rsidRDefault="00706C44" w:rsidP="006C24C7">
            <w:pPr>
              <w:numPr>
                <w:ilvl w:val="2"/>
                <w:numId w:val="24"/>
              </w:numPr>
              <w:spacing w:line="360" w:lineRule="auto"/>
              <w:rPr>
                <w:rFonts w:ascii="Arial" w:hAnsi="Arial" w:cs="Arial"/>
                <w:sz w:val="24"/>
                <w:szCs w:val="24"/>
              </w:rPr>
            </w:pPr>
            <w:r w:rsidRPr="006C24C7">
              <w:rPr>
                <w:rFonts w:ascii="Arial" w:hAnsi="Arial" w:cs="Arial"/>
                <w:sz w:val="24"/>
                <w:szCs w:val="24"/>
              </w:rPr>
              <w:t>Real problems and their effect on the child;</w:t>
            </w:r>
          </w:p>
          <w:p w14:paraId="658764D6" w14:textId="77777777" w:rsidR="00706C44" w:rsidRPr="006C24C7" w:rsidRDefault="00706C44" w:rsidP="006C24C7">
            <w:pPr>
              <w:numPr>
                <w:ilvl w:val="2"/>
                <w:numId w:val="24"/>
              </w:numPr>
              <w:spacing w:line="360" w:lineRule="auto"/>
              <w:rPr>
                <w:rFonts w:ascii="Arial" w:hAnsi="Arial" w:cs="Arial"/>
                <w:sz w:val="24"/>
                <w:szCs w:val="24"/>
              </w:rPr>
            </w:pPr>
            <w:r w:rsidRPr="006C24C7">
              <w:rPr>
                <w:rFonts w:ascii="Arial" w:hAnsi="Arial" w:cs="Arial"/>
                <w:sz w:val="24"/>
                <w:szCs w:val="24"/>
              </w:rPr>
              <w:t>changes they wish to make;</w:t>
            </w:r>
          </w:p>
          <w:p w14:paraId="16346174" w14:textId="77777777" w:rsidR="00706C44" w:rsidRPr="006C24C7" w:rsidRDefault="00706C44" w:rsidP="006C24C7">
            <w:pPr>
              <w:numPr>
                <w:ilvl w:val="2"/>
                <w:numId w:val="24"/>
              </w:numPr>
              <w:spacing w:line="360" w:lineRule="auto"/>
              <w:rPr>
                <w:rFonts w:ascii="Arial" w:hAnsi="Arial" w:cs="Arial"/>
                <w:sz w:val="24"/>
                <w:szCs w:val="24"/>
              </w:rPr>
            </w:pPr>
            <w:r w:rsidRPr="006C24C7">
              <w:rPr>
                <w:rFonts w:ascii="Arial" w:hAnsi="Arial" w:cs="Arial"/>
                <w:sz w:val="24"/>
                <w:szCs w:val="24"/>
              </w:rPr>
              <w:t>specific goals to achieve change;</w:t>
            </w:r>
          </w:p>
          <w:p w14:paraId="728B4E58" w14:textId="77777777" w:rsidR="00706C44" w:rsidRPr="006C24C7" w:rsidRDefault="00706C44" w:rsidP="006C24C7">
            <w:pPr>
              <w:numPr>
                <w:ilvl w:val="2"/>
                <w:numId w:val="24"/>
              </w:numPr>
              <w:spacing w:line="360" w:lineRule="auto"/>
              <w:rPr>
                <w:rFonts w:ascii="Arial" w:hAnsi="Arial" w:cs="Arial"/>
                <w:sz w:val="24"/>
                <w:szCs w:val="24"/>
              </w:rPr>
            </w:pPr>
            <w:r w:rsidRPr="006C24C7">
              <w:rPr>
                <w:rFonts w:ascii="Arial" w:hAnsi="Arial" w:cs="Arial"/>
                <w:sz w:val="24"/>
                <w:szCs w:val="24"/>
              </w:rPr>
              <w:t xml:space="preserve">how parents and </w:t>
            </w:r>
            <w:r w:rsidRPr="006C24C7">
              <w:rPr>
                <w:rFonts w:ascii="Arial" w:hAnsi="Arial" w:cs="Arial"/>
                <w:sz w:val="24"/>
                <w:szCs w:val="24"/>
              </w:rPr>
              <w:lastRenderedPageBreak/>
              <w:t>professionals will co-operate to achieve the goals;</w:t>
            </w:r>
          </w:p>
          <w:p w14:paraId="65497071" w14:textId="77777777" w:rsidR="00706C44" w:rsidRPr="006C24C7" w:rsidRDefault="00706C44" w:rsidP="006C24C7">
            <w:pPr>
              <w:numPr>
                <w:ilvl w:val="2"/>
                <w:numId w:val="24"/>
              </w:numPr>
              <w:spacing w:line="360" w:lineRule="auto"/>
              <w:rPr>
                <w:rFonts w:ascii="Arial" w:hAnsi="Arial" w:cs="Arial"/>
                <w:sz w:val="24"/>
                <w:szCs w:val="24"/>
              </w:rPr>
            </w:pPr>
            <w:r w:rsidRPr="006C24C7">
              <w:rPr>
                <w:rFonts w:ascii="Arial" w:hAnsi="Arial" w:cs="Arial"/>
                <w:sz w:val="24"/>
                <w:szCs w:val="24"/>
              </w:rPr>
              <w:t xml:space="preserve">the rewards of meeting goals; </w:t>
            </w:r>
          </w:p>
          <w:p w14:paraId="4D6B7D3C" w14:textId="77777777" w:rsidR="00706C44" w:rsidRPr="006C24C7" w:rsidRDefault="00706C44" w:rsidP="006C24C7">
            <w:pPr>
              <w:pStyle w:val="ListParagraph"/>
              <w:numPr>
                <w:ilvl w:val="2"/>
                <w:numId w:val="24"/>
              </w:numPr>
              <w:spacing w:line="360" w:lineRule="auto"/>
              <w:rPr>
                <w:rFonts w:ascii="Arial" w:hAnsi="Arial" w:cs="Arial"/>
                <w:sz w:val="24"/>
                <w:szCs w:val="24"/>
              </w:rPr>
            </w:pPr>
            <w:r w:rsidRPr="006C24C7">
              <w:rPr>
                <w:rFonts w:ascii="Arial" w:hAnsi="Arial" w:cs="Arial"/>
                <w:sz w:val="24"/>
                <w:szCs w:val="24"/>
              </w:rPr>
              <w:t>Consequences if change is not achieved.</w:t>
            </w:r>
          </w:p>
        </w:tc>
        <w:tc>
          <w:tcPr>
            <w:tcW w:w="4111" w:type="dxa"/>
          </w:tcPr>
          <w:p w14:paraId="2FB04D00" w14:textId="77777777" w:rsidR="00706C44" w:rsidRPr="006C24C7" w:rsidRDefault="00706C44" w:rsidP="006C24C7">
            <w:pPr>
              <w:numPr>
                <w:ilvl w:val="0"/>
                <w:numId w:val="9"/>
              </w:numPr>
              <w:tabs>
                <w:tab w:val="clear" w:pos="720"/>
              </w:tabs>
              <w:spacing w:line="360" w:lineRule="auto"/>
              <w:ind w:left="319"/>
              <w:rPr>
                <w:rFonts w:ascii="Arial" w:hAnsi="Arial" w:cs="Arial"/>
                <w:sz w:val="24"/>
                <w:szCs w:val="24"/>
              </w:rPr>
            </w:pPr>
            <w:r w:rsidRPr="006C24C7">
              <w:rPr>
                <w:rFonts w:ascii="Arial" w:hAnsi="Arial" w:cs="Arial"/>
                <w:sz w:val="24"/>
                <w:szCs w:val="24"/>
              </w:rPr>
              <w:lastRenderedPageBreak/>
              <w:t>Help the parent identify best actions to take for change;</w:t>
            </w:r>
          </w:p>
          <w:p w14:paraId="1986C98D" w14:textId="77777777" w:rsidR="00706C44" w:rsidRPr="006C24C7" w:rsidRDefault="00706C44" w:rsidP="006C24C7">
            <w:pPr>
              <w:numPr>
                <w:ilvl w:val="0"/>
                <w:numId w:val="9"/>
              </w:numPr>
              <w:tabs>
                <w:tab w:val="clear" w:pos="720"/>
              </w:tabs>
              <w:spacing w:line="360" w:lineRule="auto"/>
              <w:ind w:left="319"/>
              <w:rPr>
                <w:rFonts w:ascii="Arial" w:hAnsi="Arial" w:cs="Arial"/>
                <w:sz w:val="24"/>
                <w:szCs w:val="24"/>
              </w:rPr>
            </w:pPr>
            <w:r w:rsidRPr="006C24C7">
              <w:rPr>
                <w:rFonts w:ascii="Arial" w:hAnsi="Arial" w:cs="Arial"/>
                <w:sz w:val="24"/>
                <w:szCs w:val="24"/>
              </w:rPr>
              <w:t>Identify short and long term goals;</w:t>
            </w:r>
          </w:p>
          <w:p w14:paraId="62EEE3D0" w14:textId="77777777" w:rsidR="00706C44" w:rsidRPr="006C24C7" w:rsidRDefault="00706C44" w:rsidP="006C24C7">
            <w:pPr>
              <w:numPr>
                <w:ilvl w:val="0"/>
                <w:numId w:val="9"/>
              </w:numPr>
              <w:tabs>
                <w:tab w:val="clear" w:pos="720"/>
              </w:tabs>
              <w:spacing w:line="360" w:lineRule="auto"/>
              <w:ind w:left="319"/>
              <w:rPr>
                <w:rFonts w:ascii="Arial" w:hAnsi="Arial" w:cs="Arial"/>
                <w:sz w:val="24"/>
                <w:szCs w:val="24"/>
              </w:rPr>
            </w:pPr>
            <w:r w:rsidRPr="006C24C7">
              <w:rPr>
                <w:rFonts w:ascii="Arial" w:hAnsi="Arial" w:cs="Arial"/>
                <w:sz w:val="24"/>
                <w:szCs w:val="24"/>
              </w:rPr>
              <w:t>Identify internal and external resources to support change;</w:t>
            </w:r>
          </w:p>
          <w:p w14:paraId="01A6883F" w14:textId="77777777" w:rsidR="00706C44" w:rsidRPr="006C24C7" w:rsidRDefault="00706C44" w:rsidP="006C24C7">
            <w:pPr>
              <w:numPr>
                <w:ilvl w:val="0"/>
                <w:numId w:val="9"/>
              </w:numPr>
              <w:tabs>
                <w:tab w:val="clear" w:pos="720"/>
              </w:tabs>
              <w:spacing w:line="360" w:lineRule="auto"/>
              <w:ind w:left="319"/>
              <w:rPr>
                <w:rFonts w:ascii="Arial" w:hAnsi="Arial" w:cs="Arial"/>
                <w:sz w:val="24"/>
                <w:szCs w:val="24"/>
              </w:rPr>
            </w:pPr>
            <w:r w:rsidRPr="006C24C7">
              <w:rPr>
                <w:rFonts w:ascii="Arial" w:hAnsi="Arial" w:cs="Arial"/>
                <w:sz w:val="24"/>
                <w:szCs w:val="24"/>
              </w:rPr>
              <w:t>Support their motivation for change;</w:t>
            </w:r>
          </w:p>
          <w:p w14:paraId="6CC578A7" w14:textId="77777777" w:rsidR="00706C44" w:rsidRPr="006C24C7" w:rsidRDefault="00706C44" w:rsidP="006C24C7">
            <w:pPr>
              <w:numPr>
                <w:ilvl w:val="0"/>
                <w:numId w:val="9"/>
              </w:numPr>
              <w:spacing w:line="360" w:lineRule="auto"/>
              <w:ind w:left="319"/>
              <w:rPr>
                <w:rFonts w:ascii="Arial" w:hAnsi="Arial" w:cs="Arial"/>
                <w:sz w:val="24"/>
                <w:szCs w:val="24"/>
              </w:rPr>
            </w:pPr>
            <w:r w:rsidRPr="006C24C7">
              <w:rPr>
                <w:rFonts w:ascii="Arial" w:hAnsi="Arial" w:cs="Arial"/>
                <w:sz w:val="24"/>
                <w:szCs w:val="24"/>
              </w:rPr>
              <w:t>Start to work with the family to develop an agreed family support plan, (Change strategy) that is realistic, acceptable, accessible appropriate and effective.</w:t>
            </w:r>
          </w:p>
        </w:tc>
      </w:tr>
      <w:tr w:rsidR="00706C44" w:rsidRPr="006C24C7" w14:paraId="67A7A628" w14:textId="77777777" w:rsidTr="00852898">
        <w:tc>
          <w:tcPr>
            <w:tcW w:w="2269" w:type="dxa"/>
          </w:tcPr>
          <w:p w14:paraId="559CAD43" w14:textId="77777777"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lastRenderedPageBreak/>
              <w:t>Action</w:t>
            </w:r>
          </w:p>
        </w:tc>
        <w:tc>
          <w:tcPr>
            <w:tcW w:w="3402" w:type="dxa"/>
          </w:tcPr>
          <w:p w14:paraId="76AFC81E"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Parents take steps to change;</w:t>
            </w:r>
          </w:p>
          <w:p w14:paraId="509D0C80"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Parents engage in specific actions to bring about change;</w:t>
            </w:r>
          </w:p>
          <w:p w14:paraId="33F57007"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This is the point of change, parents use themselves and services.</w:t>
            </w:r>
          </w:p>
          <w:p w14:paraId="69D79B1A"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 xml:space="preserve">Family rehearse new thinking, behaviours and relationships.  </w:t>
            </w:r>
          </w:p>
        </w:tc>
        <w:tc>
          <w:tcPr>
            <w:tcW w:w="4111" w:type="dxa"/>
          </w:tcPr>
          <w:p w14:paraId="0F661721"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Help parent to implement the support plan(change strategy);</w:t>
            </w:r>
          </w:p>
          <w:p w14:paraId="5A9208EE"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Focus on short term goals;</w:t>
            </w:r>
          </w:p>
          <w:p w14:paraId="2F6D784A"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Help them envision the long term goal;</w:t>
            </w:r>
          </w:p>
          <w:p w14:paraId="15AC82F5"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Reframe when necessary;</w:t>
            </w:r>
          </w:p>
          <w:p w14:paraId="16289CD7"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Make sure all appointments are kept;</w:t>
            </w:r>
          </w:p>
          <w:p w14:paraId="2F15A18C"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Advocate for the parent and identify available sources of support;</w:t>
            </w:r>
          </w:p>
          <w:p w14:paraId="6BE34F99"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Review progress and any barriers to progress;</w:t>
            </w:r>
          </w:p>
          <w:p w14:paraId="0A719553"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Planning for and rehearsing the ways of overcoming challenges and obstacles;</w:t>
            </w:r>
          </w:p>
          <w:p w14:paraId="427A44A1"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Be mindful of parents feeling overwhelmed and consequently disengage so clarity of goals is essential and recognising and praising progress however small.</w:t>
            </w:r>
          </w:p>
        </w:tc>
      </w:tr>
      <w:tr w:rsidR="00706C44" w:rsidRPr="006C24C7" w14:paraId="068643E0" w14:textId="77777777" w:rsidTr="00852898">
        <w:tc>
          <w:tcPr>
            <w:tcW w:w="2269" w:type="dxa"/>
          </w:tcPr>
          <w:p w14:paraId="259E4C49" w14:textId="77777777"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t xml:space="preserve">Maintenance </w:t>
            </w:r>
          </w:p>
        </w:tc>
        <w:tc>
          <w:tcPr>
            <w:tcW w:w="3402" w:type="dxa"/>
          </w:tcPr>
          <w:p w14:paraId="44E15ABF"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 xml:space="preserve">This stage is about consolidating changes rehearsing and testing of new skills and coping </w:t>
            </w:r>
            <w:r w:rsidRPr="006C24C7">
              <w:rPr>
                <w:rFonts w:ascii="Arial" w:hAnsi="Arial" w:cs="Arial"/>
                <w:sz w:val="24"/>
                <w:szCs w:val="24"/>
              </w:rPr>
              <w:lastRenderedPageBreak/>
              <w:t>strategies over time and in different conditions;</w:t>
            </w:r>
          </w:p>
          <w:p w14:paraId="14631D24"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Sustaining and internalising new behaviour</w:t>
            </w:r>
          </w:p>
        </w:tc>
        <w:tc>
          <w:tcPr>
            <w:tcW w:w="4111" w:type="dxa"/>
          </w:tcPr>
          <w:p w14:paraId="3961BA0E"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lastRenderedPageBreak/>
              <w:t>Help parents identify the possibility of relapse;</w:t>
            </w:r>
          </w:p>
          <w:p w14:paraId="752B8BF7"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 xml:space="preserve">Support parent to identify their triggers to relapse and develop </w:t>
            </w:r>
            <w:r w:rsidRPr="006C24C7">
              <w:rPr>
                <w:rFonts w:ascii="Arial" w:hAnsi="Arial" w:cs="Arial"/>
                <w:sz w:val="24"/>
                <w:szCs w:val="24"/>
              </w:rPr>
              <w:lastRenderedPageBreak/>
              <w:t>coping strategies to prevent relapse;</w:t>
            </w:r>
          </w:p>
          <w:p w14:paraId="22A57D9D"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Noticing, acknowledging affirming and celebrating successes;</w:t>
            </w:r>
          </w:p>
          <w:p w14:paraId="41D0C5AE"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Reflecting on the difficult challenging journey;</w:t>
            </w:r>
          </w:p>
          <w:p w14:paraId="013C6F4B"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Talk about where the family will go from here .what is the next goal?</w:t>
            </w:r>
          </w:p>
        </w:tc>
      </w:tr>
      <w:tr w:rsidR="00706C44" w:rsidRPr="006C24C7" w14:paraId="6C5629AF" w14:textId="77777777" w:rsidTr="00852898">
        <w:tc>
          <w:tcPr>
            <w:tcW w:w="2269" w:type="dxa"/>
          </w:tcPr>
          <w:p w14:paraId="67E6A19F" w14:textId="77777777"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lastRenderedPageBreak/>
              <w:t>Relapse</w:t>
            </w:r>
          </w:p>
        </w:tc>
        <w:tc>
          <w:tcPr>
            <w:tcW w:w="3402" w:type="dxa"/>
          </w:tcPr>
          <w:p w14:paraId="15D32D69"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 xml:space="preserve">Resumption of old behaviours: </w:t>
            </w:r>
          </w:p>
          <w:p w14:paraId="6181C4CC" w14:textId="77777777" w:rsidR="00706C44" w:rsidRPr="006C24C7" w:rsidRDefault="00706C44" w:rsidP="00852898">
            <w:pPr>
              <w:spacing w:line="360" w:lineRule="auto"/>
              <w:rPr>
                <w:rFonts w:ascii="Arial" w:hAnsi="Arial" w:cs="Arial"/>
                <w:sz w:val="24"/>
                <w:szCs w:val="24"/>
              </w:rPr>
            </w:pPr>
          </w:p>
        </w:tc>
        <w:tc>
          <w:tcPr>
            <w:tcW w:w="4111" w:type="dxa"/>
          </w:tcPr>
          <w:p w14:paraId="4A67B407"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Evaluate trigger for relapse</w:t>
            </w:r>
          </w:p>
          <w:p w14:paraId="07725C4B"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Reassess motivation and barriers</w:t>
            </w:r>
          </w:p>
          <w:p w14:paraId="494B645D"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Plan stronger coping strategies</w:t>
            </w:r>
          </w:p>
        </w:tc>
      </w:tr>
    </w:tbl>
    <w:p w14:paraId="408A1FFA" w14:textId="77777777" w:rsidR="006C24C7" w:rsidRDefault="006C24C7" w:rsidP="006C24C7">
      <w:pPr>
        <w:tabs>
          <w:tab w:val="left" w:pos="1635"/>
        </w:tabs>
        <w:rPr>
          <w:rFonts w:ascii="Arial" w:hAnsi="Arial" w:cs="Arial"/>
          <w:sz w:val="24"/>
          <w:szCs w:val="24"/>
        </w:rPr>
      </w:pPr>
    </w:p>
    <w:p w14:paraId="0DF987F9" w14:textId="77777777" w:rsidR="006C24C7" w:rsidRDefault="006C24C7" w:rsidP="006C24C7">
      <w:pPr>
        <w:rPr>
          <w:rFonts w:ascii="Arial" w:hAnsi="Arial" w:cs="Arial"/>
          <w:sz w:val="24"/>
          <w:szCs w:val="24"/>
        </w:rPr>
      </w:pPr>
    </w:p>
    <w:p w14:paraId="38E2203E" w14:textId="77777777" w:rsidR="00852898" w:rsidRPr="006C24C7" w:rsidRDefault="00852898" w:rsidP="006C24C7">
      <w:pPr>
        <w:rPr>
          <w:rFonts w:ascii="Arial" w:hAnsi="Arial" w:cs="Arial"/>
          <w:sz w:val="24"/>
          <w:szCs w:val="24"/>
        </w:rPr>
        <w:sectPr w:rsidR="00852898" w:rsidRPr="006C24C7" w:rsidSect="006425AA">
          <w:headerReference w:type="default" r:id="rId20"/>
          <w:pgSz w:w="11906" w:h="16838"/>
          <w:pgMar w:top="1440" w:right="1440" w:bottom="1440" w:left="1440" w:header="708" w:footer="708" w:gutter="0"/>
          <w:cols w:space="708"/>
          <w:docGrid w:linePitch="360"/>
        </w:sectPr>
      </w:pPr>
    </w:p>
    <w:p w14:paraId="55FBBA9F" w14:textId="77777777" w:rsidR="00852898" w:rsidRPr="00893D4B" w:rsidRDefault="002E6AA7" w:rsidP="002E6AA7">
      <w:pPr>
        <w:tabs>
          <w:tab w:val="left" w:pos="1005"/>
          <w:tab w:val="center" w:pos="7699"/>
        </w:tabs>
        <w:rPr>
          <w:rFonts w:ascii="Arial" w:hAnsi="Arial" w:cs="Arial"/>
          <w:b/>
          <w:sz w:val="32"/>
          <w:szCs w:val="32"/>
        </w:rPr>
      </w:pPr>
      <w:r>
        <w:rPr>
          <w:rFonts w:ascii="Arial" w:hAnsi="Arial" w:cs="Arial"/>
          <w:b/>
          <w:sz w:val="32"/>
          <w:szCs w:val="32"/>
        </w:rPr>
        <w:lastRenderedPageBreak/>
        <w:tab/>
      </w:r>
      <w:r w:rsidRPr="002E6AA7">
        <w:rPr>
          <w:rFonts w:ascii="Arial" w:hAnsi="Arial" w:cs="Arial"/>
          <w:b/>
          <w:sz w:val="24"/>
          <w:szCs w:val="24"/>
        </w:rPr>
        <w:t>Appendix 2</w:t>
      </w:r>
      <w:r>
        <w:rPr>
          <w:rFonts w:ascii="Arial" w:hAnsi="Arial" w:cs="Arial"/>
          <w:b/>
          <w:sz w:val="32"/>
          <w:szCs w:val="32"/>
        </w:rPr>
        <w:tab/>
      </w:r>
      <w:r w:rsidR="00852898" w:rsidRPr="00893D4B">
        <w:rPr>
          <w:rFonts w:ascii="Arial" w:hAnsi="Arial" w:cs="Arial"/>
          <w:b/>
          <w:sz w:val="32"/>
          <w:szCs w:val="32"/>
        </w:rPr>
        <w:t>Family Engagement Risk Assessment</w:t>
      </w:r>
    </w:p>
    <w:tbl>
      <w:tblPr>
        <w:tblStyle w:val="TableGrid"/>
        <w:tblW w:w="0" w:type="auto"/>
        <w:tblInd w:w="18" w:type="dxa"/>
        <w:tblLook w:val="04A0" w:firstRow="1" w:lastRow="0" w:firstColumn="1" w:lastColumn="0" w:noHBand="0" w:noVBand="1"/>
      </w:tblPr>
      <w:tblGrid>
        <w:gridCol w:w="5190"/>
        <w:gridCol w:w="2595"/>
        <w:gridCol w:w="2595"/>
        <w:gridCol w:w="5190"/>
      </w:tblGrid>
      <w:tr w:rsidR="00852898" w:rsidRPr="00893D4B" w14:paraId="3D66FF0F" w14:textId="77777777" w:rsidTr="00852898">
        <w:trPr>
          <w:trHeight w:val="432"/>
        </w:trPr>
        <w:tc>
          <w:tcPr>
            <w:tcW w:w="7785" w:type="dxa"/>
            <w:gridSpan w:val="2"/>
            <w:vAlign w:val="center"/>
          </w:tcPr>
          <w:p w14:paraId="35334645" w14:textId="77777777" w:rsidR="00852898" w:rsidRPr="00893D4B" w:rsidRDefault="00852898" w:rsidP="00852898">
            <w:pPr>
              <w:rPr>
                <w:rFonts w:ascii="Arial" w:hAnsi="Arial" w:cs="Arial"/>
                <w:b/>
                <w:sz w:val="20"/>
                <w:szCs w:val="20"/>
              </w:rPr>
            </w:pPr>
            <w:r w:rsidRPr="00893D4B">
              <w:rPr>
                <w:rFonts w:ascii="Arial" w:hAnsi="Arial" w:cs="Arial"/>
                <w:b/>
                <w:sz w:val="20"/>
                <w:szCs w:val="20"/>
              </w:rPr>
              <w:t>Name of Family / Child/</w:t>
            </w:r>
            <w:proofErr w:type="spellStart"/>
            <w:r w:rsidRPr="00893D4B">
              <w:rPr>
                <w:rFonts w:ascii="Arial" w:hAnsi="Arial" w:cs="Arial"/>
                <w:b/>
                <w:sz w:val="20"/>
                <w:szCs w:val="20"/>
              </w:rPr>
              <w:t>ren</w:t>
            </w:r>
            <w:proofErr w:type="spellEnd"/>
            <w:r w:rsidRPr="00893D4B">
              <w:rPr>
                <w:rFonts w:ascii="Arial" w:hAnsi="Arial" w:cs="Arial"/>
                <w:b/>
                <w:sz w:val="20"/>
                <w:szCs w:val="20"/>
              </w:rPr>
              <w:t xml:space="preserve">:                                                      </w:t>
            </w:r>
          </w:p>
        </w:tc>
        <w:tc>
          <w:tcPr>
            <w:tcW w:w="7785" w:type="dxa"/>
            <w:gridSpan w:val="2"/>
            <w:vAlign w:val="center"/>
          </w:tcPr>
          <w:p w14:paraId="0B1B9D1C" w14:textId="77777777" w:rsidR="00852898" w:rsidRPr="00893D4B" w:rsidRDefault="00852898" w:rsidP="00852898">
            <w:pPr>
              <w:rPr>
                <w:rFonts w:ascii="Arial" w:hAnsi="Arial" w:cs="Arial"/>
                <w:b/>
                <w:sz w:val="20"/>
                <w:szCs w:val="20"/>
              </w:rPr>
            </w:pPr>
            <w:r w:rsidRPr="00893D4B">
              <w:rPr>
                <w:rFonts w:ascii="Arial" w:hAnsi="Arial" w:cs="Arial"/>
                <w:b/>
                <w:sz w:val="20"/>
                <w:szCs w:val="20"/>
              </w:rPr>
              <w:t xml:space="preserve">Date of Family Engagement Risk Assessment:         </w:t>
            </w:r>
          </w:p>
        </w:tc>
      </w:tr>
      <w:tr w:rsidR="00852898" w:rsidRPr="00893D4B" w14:paraId="2BED1144" w14:textId="77777777" w:rsidTr="00852898">
        <w:trPr>
          <w:trHeight w:val="432"/>
        </w:trPr>
        <w:tc>
          <w:tcPr>
            <w:tcW w:w="15570" w:type="dxa"/>
            <w:gridSpan w:val="4"/>
            <w:vAlign w:val="center"/>
          </w:tcPr>
          <w:p w14:paraId="3353ABA8" w14:textId="77777777" w:rsidR="00852898" w:rsidRPr="00893D4B" w:rsidRDefault="00852898" w:rsidP="00852898">
            <w:pPr>
              <w:rPr>
                <w:rFonts w:ascii="Arial" w:hAnsi="Arial" w:cs="Arial"/>
                <w:b/>
                <w:sz w:val="20"/>
                <w:szCs w:val="20"/>
              </w:rPr>
            </w:pPr>
            <w:r w:rsidRPr="00893D4B">
              <w:rPr>
                <w:rFonts w:ascii="Arial" w:hAnsi="Arial" w:cs="Arial"/>
                <w:b/>
                <w:sz w:val="20"/>
                <w:szCs w:val="20"/>
              </w:rPr>
              <w:t xml:space="preserve">Who involved in Risk Assessment:    </w:t>
            </w:r>
          </w:p>
        </w:tc>
      </w:tr>
      <w:tr w:rsidR="00852898" w:rsidRPr="00893D4B" w14:paraId="5BC59848" w14:textId="77777777" w:rsidTr="00852898">
        <w:trPr>
          <w:trHeight w:val="432"/>
        </w:trPr>
        <w:tc>
          <w:tcPr>
            <w:tcW w:w="5190" w:type="dxa"/>
            <w:vAlign w:val="center"/>
          </w:tcPr>
          <w:p w14:paraId="40BC3140" w14:textId="77777777" w:rsidR="00852898" w:rsidRPr="00893D4B" w:rsidRDefault="00852898" w:rsidP="00852898">
            <w:pPr>
              <w:rPr>
                <w:rFonts w:ascii="Arial" w:hAnsi="Arial" w:cs="Arial"/>
                <w:b/>
                <w:sz w:val="20"/>
                <w:szCs w:val="20"/>
              </w:rPr>
            </w:pPr>
            <w:r w:rsidRPr="00893D4B">
              <w:rPr>
                <w:rFonts w:ascii="Arial" w:hAnsi="Arial" w:cs="Arial"/>
                <w:b/>
                <w:sz w:val="20"/>
                <w:szCs w:val="20"/>
              </w:rPr>
              <w:t xml:space="preserve">Name of Lead Practitioner:          </w:t>
            </w:r>
          </w:p>
        </w:tc>
        <w:tc>
          <w:tcPr>
            <w:tcW w:w="5190" w:type="dxa"/>
            <w:gridSpan w:val="2"/>
            <w:vAlign w:val="center"/>
          </w:tcPr>
          <w:p w14:paraId="0EBA2C09" w14:textId="77777777" w:rsidR="00852898" w:rsidRPr="00893D4B" w:rsidRDefault="00852898" w:rsidP="00852898">
            <w:pPr>
              <w:rPr>
                <w:rFonts w:ascii="Arial" w:hAnsi="Arial" w:cs="Arial"/>
                <w:b/>
                <w:sz w:val="20"/>
                <w:szCs w:val="20"/>
              </w:rPr>
            </w:pPr>
            <w:r w:rsidRPr="00893D4B">
              <w:rPr>
                <w:rFonts w:ascii="Arial" w:hAnsi="Arial" w:cs="Arial"/>
                <w:b/>
                <w:sz w:val="20"/>
                <w:szCs w:val="20"/>
              </w:rPr>
              <w:t xml:space="preserve">Name of Manager:                                  </w:t>
            </w:r>
          </w:p>
        </w:tc>
        <w:tc>
          <w:tcPr>
            <w:tcW w:w="5190" w:type="dxa"/>
            <w:vAlign w:val="center"/>
          </w:tcPr>
          <w:p w14:paraId="17380933" w14:textId="77777777" w:rsidR="00852898" w:rsidRPr="00893D4B" w:rsidRDefault="00852898" w:rsidP="00852898">
            <w:pPr>
              <w:rPr>
                <w:rFonts w:ascii="Arial" w:hAnsi="Arial" w:cs="Arial"/>
                <w:b/>
                <w:sz w:val="20"/>
                <w:szCs w:val="20"/>
              </w:rPr>
            </w:pPr>
            <w:r w:rsidRPr="00893D4B">
              <w:rPr>
                <w:rFonts w:ascii="Arial" w:hAnsi="Arial" w:cs="Arial"/>
                <w:b/>
                <w:sz w:val="20"/>
                <w:szCs w:val="20"/>
              </w:rPr>
              <w:t>Name of Service:</w:t>
            </w:r>
          </w:p>
        </w:tc>
      </w:tr>
    </w:tbl>
    <w:p w14:paraId="466FE92F" w14:textId="77777777" w:rsidR="00852898" w:rsidRPr="00893D4B" w:rsidRDefault="00852898" w:rsidP="00852898">
      <w:pPr>
        <w:spacing w:line="240" w:lineRule="auto"/>
        <w:rPr>
          <w:rFonts w:ascii="Arial" w:hAnsi="Arial" w:cs="Arial"/>
          <w:b/>
          <w:sz w:val="24"/>
          <w:szCs w:val="24"/>
        </w:rPr>
      </w:pPr>
    </w:p>
    <w:tbl>
      <w:tblPr>
        <w:tblStyle w:val="TableGrid"/>
        <w:tblW w:w="15570" w:type="dxa"/>
        <w:tblInd w:w="18" w:type="dxa"/>
        <w:tblLook w:val="04A0" w:firstRow="1" w:lastRow="0" w:firstColumn="1" w:lastColumn="0" w:noHBand="0" w:noVBand="1"/>
      </w:tblPr>
      <w:tblGrid>
        <w:gridCol w:w="3780"/>
        <w:gridCol w:w="3780"/>
        <w:gridCol w:w="450"/>
        <w:gridCol w:w="3780"/>
        <w:gridCol w:w="3780"/>
      </w:tblGrid>
      <w:tr w:rsidR="00852898" w:rsidRPr="00893D4B" w14:paraId="5AF32653" w14:textId="77777777" w:rsidTr="00852898">
        <w:trPr>
          <w:trHeight w:val="432"/>
        </w:trPr>
        <w:tc>
          <w:tcPr>
            <w:tcW w:w="7560" w:type="dxa"/>
            <w:gridSpan w:val="2"/>
            <w:shd w:val="clear" w:color="auto" w:fill="FF0000"/>
            <w:vAlign w:val="center"/>
          </w:tcPr>
          <w:p w14:paraId="4E51808C" w14:textId="77777777" w:rsidR="00852898" w:rsidRPr="00893D4B" w:rsidRDefault="00852898" w:rsidP="00852898">
            <w:pPr>
              <w:jc w:val="center"/>
              <w:rPr>
                <w:rFonts w:ascii="Arial" w:hAnsi="Arial" w:cs="Arial"/>
                <w:b/>
              </w:rPr>
            </w:pPr>
            <w:r w:rsidRPr="00893D4B">
              <w:rPr>
                <w:rFonts w:ascii="Arial" w:hAnsi="Arial" w:cs="Arial"/>
                <w:b/>
              </w:rPr>
              <w:t xml:space="preserve">Risk and </w:t>
            </w:r>
            <w:proofErr w:type="spellStart"/>
            <w:r w:rsidRPr="00893D4B">
              <w:rPr>
                <w:rFonts w:ascii="Arial" w:hAnsi="Arial" w:cs="Arial"/>
                <w:b/>
              </w:rPr>
              <w:t>Vulnerablity</w:t>
            </w:r>
            <w:proofErr w:type="spellEnd"/>
            <w:r w:rsidRPr="00893D4B">
              <w:rPr>
                <w:rFonts w:ascii="Arial" w:hAnsi="Arial" w:cs="Arial"/>
                <w:b/>
              </w:rPr>
              <w:t xml:space="preserve">  (Evidenced)</w:t>
            </w:r>
          </w:p>
        </w:tc>
        <w:tc>
          <w:tcPr>
            <w:tcW w:w="450" w:type="dxa"/>
            <w:vMerge w:val="restart"/>
            <w:tcBorders>
              <w:top w:val="nil"/>
              <w:bottom w:val="nil"/>
            </w:tcBorders>
            <w:vAlign w:val="center"/>
          </w:tcPr>
          <w:p w14:paraId="27BD57D9" w14:textId="77777777" w:rsidR="00852898" w:rsidRPr="00893D4B" w:rsidRDefault="00852898" w:rsidP="00852898">
            <w:pPr>
              <w:jc w:val="center"/>
              <w:rPr>
                <w:rFonts w:ascii="Arial" w:hAnsi="Arial" w:cs="Arial"/>
                <w:b/>
              </w:rPr>
            </w:pPr>
          </w:p>
          <w:p w14:paraId="25DFE345" w14:textId="77777777" w:rsidR="00852898" w:rsidRPr="00893D4B" w:rsidRDefault="00852898" w:rsidP="00852898">
            <w:pPr>
              <w:jc w:val="center"/>
              <w:rPr>
                <w:rFonts w:ascii="Arial" w:hAnsi="Arial" w:cs="Arial"/>
                <w:b/>
              </w:rPr>
            </w:pPr>
          </w:p>
          <w:p w14:paraId="191E93D4" w14:textId="77777777" w:rsidR="00852898" w:rsidRPr="00893D4B" w:rsidRDefault="00852898" w:rsidP="00852898">
            <w:pPr>
              <w:jc w:val="center"/>
              <w:rPr>
                <w:rFonts w:ascii="Arial" w:hAnsi="Arial" w:cs="Arial"/>
                <w:b/>
              </w:rPr>
            </w:pPr>
          </w:p>
          <w:p w14:paraId="4519E39D" w14:textId="77777777" w:rsidR="00852898" w:rsidRPr="00893D4B" w:rsidRDefault="00852898" w:rsidP="00852898">
            <w:pPr>
              <w:jc w:val="center"/>
              <w:rPr>
                <w:rFonts w:ascii="Arial" w:hAnsi="Arial" w:cs="Arial"/>
                <w:b/>
              </w:rPr>
            </w:pPr>
          </w:p>
          <w:p w14:paraId="0D3DCF56" w14:textId="77777777" w:rsidR="00852898" w:rsidRPr="00893D4B" w:rsidRDefault="00852898" w:rsidP="00852898">
            <w:pPr>
              <w:jc w:val="center"/>
              <w:rPr>
                <w:rFonts w:ascii="Arial" w:hAnsi="Arial" w:cs="Arial"/>
                <w:b/>
                <w:sz w:val="36"/>
                <w:szCs w:val="36"/>
              </w:rPr>
            </w:pPr>
            <w:r w:rsidRPr="00893D4B">
              <w:rPr>
                <w:rFonts w:ascii="Arial" w:hAnsi="Arial" w:cs="Arial"/>
                <w:b/>
                <w:sz w:val="36"/>
                <w:szCs w:val="36"/>
              </w:rPr>
              <w:t>+</w:t>
            </w:r>
          </w:p>
          <w:p w14:paraId="1747CCCB" w14:textId="77777777" w:rsidR="00852898" w:rsidRPr="00893D4B" w:rsidRDefault="00852898" w:rsidP="00852898">
            <w:pPr>
              <w:jc w:val="center"/>
              <w:rPr>
                <w:rFonts w:ascii="Arial" w:hAnsi="Arial" w:cs="Arial"/>
                <w:b/>
              </w:rPr>
            </w:pPr>
          </w:p>
          <w:p w14:paraId="38884437" w14:textId="77777777" w:rsidR="00852898" w:rsidRPr="00893D4B" w:rsidRDefault="00852898" w:rsidP="00852898">
            <w:pPr>
              <w:jc w:val="center"/>
              <w:rPr>
                <w:rFonts w:ascii="Arial" w:hAnsi="Arial" w:cs="Arial"/>
                <w:b/>
              </w:rPr>
            </w:pPr>
          </w:p>
          <w:p w14:paraId="5EADBBDC" w14:textId="77777777" w:rsidR="00852898" w:rsidRPr="00893D4B" w:rsidRDefault="00852898" w:rsidP="00852898">
            <w:pPr>
              <w:jc w:val="center"/>
              <w:rPr>
                <w:rFonts w:ascii="Arial" w:hAnsi="Arial" w:cs="Arial"/>
                <w:b/>
              </w:rPr>
            </w:pPr>
          </w:p>
          <w:p w14:paraId="4A0CC482" w14:textId="77777777" w:rsidR="00852898" w:rsidRPr="00893D4B" w:rsidRDefault="00852898" w:rsidP="00852898">
            <w:pPr>
              <w:jc w:val="center"/>
              <w:rPr>
                <w:rFonts w:ascii="Arial" w:hAnsi="Arial" w:cs="Arial"/>
                <w:b/>
              </w:rPr>
            </w:pPr>
          </w:p>
          <w:p w14:paraId="66DB840B" w14:textId="77777777" w:rsidR="00852898" w:rsidRPr="00893D4B" w:rsidRDefault="00852898" w:rsidP="00852898">
            <w:pPr>
              <w:jc w:val="center"/>
              <w:rPr>
                <w:rFonts w:ascii="Arial" w:hAnsi="Arial" w:cs="Arial"/>
                <w:b/>
              </w:rPr>
            </w:pPr>
          </w:p>
          <w:p w14:paraId="0E658B84" w14:textId="77777777" w:rsidR="00852898" w:rsidRPr="00893D4B" w:rsidRDefault="00852898" w:rsidP="00852898">
            <w:pPr>
              <w:jc w:val="center"/>
              <w:rPr>
                <w:rFonts w:ascii="Arial" w:hAnsi="Arial" w:cs="Arial"/>
                <w:b/>
              </w:rPr>
            </w:pPr>
          </w:p>
          <w:p w14:paraId="68A6018B" w14:textId="77777777" w:rsidR="00852898" w:rsidRPr="00893D4B" w:rsidRDefault="00852898" w:rsidP="00852898">
            <w:pPr>
              <w:jc w:val="center"/>
              <w:rPr>
                <w:rFonts w:ascii="Arial" w:hAnsi="Arial" w:cs="Arial"/>
                <w:b/>
              </w:rPr>
            </w:pPr>
          </w:p>
          <w:p w14:paraId="43963359" w14:textId="77777777" w:rsidR="00852898" w:rsidRPr="00893D4B" w:rsidRDefault="00852898" w:rsidP="00852898">
            <w:pPr>
              <w:jc w:val="center"/>
              <w:rPr>
                <w:rFonts w:ascii="Arial" w:hAnsi="Arial" w:cs="Arial"/>
                <w:b/>
              </w:rPr>
            </w:pPr>
          </w:p>
          <w:p w14:paraId="743CAEDA" w14:textId="77777777" w:rsidR="00852898" w:rsidRPr="00893D4B" w:rsidRDefault="00852898" w:rsidP="00852898">
            <w:pPr>
              <w:jc w:val="center"/>
              <w:rPr>
                <w:rFonts w:ascii="Arial" w:hAnsi="Arial" w:cs="Arial"/>
                <w:b/>
              </w:rPr>
            </w:pPr>
          </w:p>
          <w:p w14:paraId="570CD303" w14:textId="77777777" w:rsidR="00852898" w:rsidRPr="00893D4B" w:rsidRDefault="00852898" w:rsidP="00852898">
            <w:pPr>
              <w:jc w:val="center"/>
              <w:rPr>
                <w:rFonts w:ascii="Arial" w:hAnsi="Arial" w:cs="Arial"/>
                <w:b/>
              </w:rPr>
            </w:pPr>
          </w:p>
          <w:p w14:paraId="2207F0A2" w14:textId="77777777" w:rsidR="00852898" w:rsidRPr="00893D4B" w:rsidRDefault="00852898" w:rsidP="00852898">
            <w:pPr>
              <w:jc w:val="center"/>
              <w:rPr>
                <w:rFonts w:ascii="Arial" w:hAnsi="Arial" w:cs="Arial"/>
                <w:b/>
              </w:rPr>
            </w:pPr>
          </w:p>
          <w:p w14:paraId="25A748D3" w14:textId="77777777" w:rsidR="00852898" w:rsidRPr="00893D4B" w:rsidRDefault="00852898" w:rsidP="00852898">
            <w:pPr>
              <w:jc w:val="center"/>
              <w:rPr>
                <w:rFonts w:ascii="Arial" w:hAnsi="Arial" w:cs="Arial"/>
                <w:b/>
                <w:sz w:val="36"/>
                <w:szCs w:val="36"/>
              </w:rPr>
            </w:pPr>
            <w:r w:rsidRPr="00893D4B">
              <w:rPr>
                <w:rFonts w:ascii="Arial" w:hAnsi="Arial" w:cs="Arial"/>
                <w:b/>
                <w:sz w:val="36"/>
                <w:szCs w:val="36"/>
              </w:rPr>
              <w:t>+</w:t>
            </w:r>
          </w:p>
        </w:tc>
        <w:tc>
          <w:tcPr>
            <w:tcW w:w="7560" w:type="dxa"/>
            <w:gridSpan w:val="2"/>
            <w:shd w:val="clear" w:color="auto" w:fill="00B050"/>
            <w:vAlign w:val="center"/>
          </w:tcPr>
          <w:p w14:paraId="1DA1958E" w14:textId="77777777" w:rsidR="00852898" w:rsidRPr="00893D4B" w:rsidRDefault="00852898" w:rsidP="00852898">
            <w:pPr>
              <w:jc w:val="center"/>
              <w:rPr>
                <w:rFonts w:ascii="Arial" w:hAnsi="Arial" w:cs="Arial"/>
                <w:b/>
              </w:rPr>
            </w:pPr>
            <w:r w:rsidRPr="00893D4B">
              <w:rPr>
                <w:rFonts w:ascii="Arial" w:hAnsi="Arial" w:cs="Arial"/>
                <w:b/>
              </w:rPr>
              <w:t>Protective/Resilient Factors (Evidenced)</w:t>
            </w:r>
          </w:p>
        </w:tc>
      </w:tr>
      <w:tr w:rsidR="00852898" w:rsidRPr="00893D4B" w14:paraId="350F04DC" w14:textId="77777777" w:rsidTr="00852898">
        <w:trPr>
          <w:trHeight w:val="432"/>
        </w:trPr>
        <w:tc>
          <w:tcPr>
            <w:tcW w:w="3780" w:type="dxa"/>
            <w:shd w:val="clear" w:color="auto" w:fill="FF0000"/>
            <w:vAlign w:val="center"/>
          </w:tcPr>
          <w:p w14:paraId="3D1231C4" w14:textId="77777777" w:rsidR="00852898" w:rsidRPr="00893D4B" w:rsidRDefault="00852898" w:rsidP="00852898">
            <w:pPr>
              <w:jc w:val="center"/>
              <w:rPr>
                <w:rFonts w:ascii="Arial" w:hAnsi="Arial" w:cs="Arial"/>
                <w:b/>
              </w:rPr>
            </w:pPr>
            <w:r w:rsidRPr="00893D4B">
              <w:rPr>
                <w:rFonts w:ascii="Arial" w:hAnsi="Arial" w:cs="Arial"/>
                <w:b/>
              </w:rPr>
              <w:t>Historical</w:t>
            </w:r>
          </w:p>
        </w:tc>
        <w:tc>
          <w:tcPr>
            <w:tcW w:w="3780" w:type="dxa"/>
            <w:shd w:val="clear" w:color="auto" w:fill="FF0000"/>
            <w:vAlign w:val="center"/>
          </w:tcPr>
          <w:p w14:paraId="7E0C1074" w14:textId="77777777" w:rsidR="00852898" w:rsidRPr="00893D4B" w:rsidRDefault="00852898" w:rsidP="00852898">
            <w:pPr>
              <w:jc w:val="center"/>
              <w:rPr>
                <w:rFonts w:ascii="Arial" w:hAnsi="Arial" w:cs="Arial"/>
                <w:b/>
              </w:rPr>
            </w:pPr>
            <w:r w:rsidRPr="00893D4B">
              <w:rPr>
                <w:rFonts w:ascii="Arial" w:hAnsi="Arial" w:cs="Arial"/>
                <w:b/>
              </w:rPr>
              <w:t>Current</w:t>
            </w:r>
          </w:p>
        </w:tc>
        <w:tc>
          <w:tcPr>
            <w:tcW w:w="450" w:type="dxa"/>
            <w:vMerge/>
            <w:tcBorders>
              <w:bottom w:val="nil"/>
            </w:tcBorders>
            <w:vAlign w:val="center"/>
          </w:tcPr>
          <w:p w14:paraId="2FE033B1" w14:textId="77777777" w:rsidR="00852898" w:rsidRPr="00893D4B" w:rsidRDefault="00852898" w:rsidP="00852898">
            <w:pPr>
              <w:jc w:val="center"/>
              <w:rPr>
                <w:rFonts w:ascii="Arial" w:hAnsi="Arial" w:cs="Arial"/>
                <w:b/>
              </w:rPr>
            </w:pPr>
          </w:p>
        </w:tc>
        <w:tc>
          <w:tcPr>
            <w:tcW w:w="3780" w:type="dxa"/>
            <w:shd w:val="clear" w:color="auto" w:fill="00B050"/>
            <w:vAlign w:val="center"/>
          </w:tcPr>
          <w:p w14:paraId="472BE963" w14:textId="77777777" w:rsidR="00852898" w:rsidRPr="00893D4B" w:rsidRDefault="00852898" w:rsidP="00852898">
            <w:pPr>
              <w:jc w:val="center"/>
              <w:rPr>
                <w:rFonts w:ascii="Arial" w:hAnsi="Arial" w:cs="Arial"/>
                <w:b/>
              </w:rPr>
            </w:pPr>
            <w:r w:rsidRPr="00893D4B">
              <w:rPr>
                <w:rFonts w:ascii="Arial" w:hAnsi="Arial" w:cs="Arial"/>
                <w:b/>
              </w:rPr>
              <w:t>Historical</w:t>
            </w:r>
          </w:p>
        </w:tc>
        <w:tc>
          <w:tcPr>
            <w:tcW w:w="3780" w:type="dxa"/>
            <w:shd w:val="clear" w:color="auto" w:fill="00B050"/>
            <w:vAlign w:val="center"/>
          </w:tcPr>
          <w:p w14:paraId="7AA55DDE" w14:textId="77777777" w:rsidR="00852898" w:rsidRPr="00893D4B" w:rsidRDefault="00852898" w:rsidP="00852898">
            <w:pPr>
              <w:jc w:val="center"/>
              <w:rPr>
                <w:rFonts w:ascii="Arial" w:hAnsi="Arial" w:cs="Arial"/>
                <w:b/>
              </w:rPr>
            </w:pPr>
            <w:r w:rsidRPr="00893D4B">
              <w:rPr>
                <w:rFonts w:ascii="Arial" w:hAnsi="Arial" w:cs="Arial"/>
                <w:b/>
              </w:rPr>
              <w:t>Current</w:t>
            </w:r>
          </w:p>
        </w:tc>
      </w:tr>
      <w:tr w:rsidR="00852898" w:rsidRPr="00893D4B" w14:paraId="3A9F527E" w14:textId="77777777" w:rsidTr="00852898">
        <w:trPr>
          <w:trHeight w:val="2880"/>
        </w:trPr>
        <w:tc>
          <w:tcPr>
            <w:tcW w:w="3780" w:type="dxa"/>
            <w:tcBorders>
              <w:bottom w:val="single" w:sz="4" w:space="0" w:color="auto"/>
            </w:tcBorders>
          </w:tcPr>
          <w:p w14:paraId="1C3A4577" w14:textId="77777777" w:rsidR="00852898" w:rsidRPr="00893D4B" w:rsidRDefault="00852898" w:rsidP="00852898">
            <w:pPr>
              <w:rPr>
                <w:rFonts w:ascii="Arial" w:hAnsi="Arial" w:cs="Arial"/>
                <w:b/>
              </w:rPr>
            </w:pPr>
          </w:p>
          <w:p w14:paraId="02879C08" w14:textId="77777777" w:rsidR="00852898" w:rsidRPr="00B95F6C" w:rsidRDefault="00B95F6C" w:rsidP="00852898">
            <w:pPr>
              <w:rPr>
                <w:rFonts w:ascii="Arial" w:hAnsi="Arial" w:cs="Arial"/>
                <w:i/>
              </w:rPr>
            </w:pPr>
            <w:r w:rsidRPr="000D4E2B">
              <w:rPr>
                <w:rFonts w:ascii="Arial" w:hAnsi="Arial" w:cs="Arial"/>
                <w:i/>
                <w:color w:val="808080" w:themeColor="background1" w:themeShade="80"/>
              </w:rPr>
              <w:t>Examples – Evidence of historic risks - things we know are true</w:t>
            </w:r>
          </w:p>
        </w:tc>
        <w:tc>
          <w:tcPr>
            <w:tcW w:w="3780" w:type="dxa"/>
            <w:tcBorders>
              <w:bottom w:val="single" w:sz="4" w:space="0" w:color="auto"/>
            </w:tcBorders>
          </w:tcPr>
          <w:p w14:paraId="2779A26B" w14:textId="77777777" w:rsidR="00852898" w:rsidRPr="00893D4B" w:rsidRDefault="00852898" w:rsidP="00852898">
            <w:pPr>
              <w:jc w:val="center"/>
              <w:rPr>
                <w:rFonts w:ascii="Arial" w:hAnsi="Arial" w:cs="Arial"/>
                <w:b/>
              </w:rPr>
            </w:pPr>
          </w:p>
        </w:tc>
        <w:tc>
          <w:tcPr>
            <w:tcW w:w="450" w:type="dxa"/>
            <w:vMerge/>
            <w:tcBorders>
              <w:bottom w:val="nil"/>
            </w:tcBorders>
          </w:tcPr>
          <w:p w14:paraId="0058AF9B" w14:textId="77777777" w:rsidR="00852898" w:rsidRPr="00893D4B" w:rsidRDefault="00852898" w:rsidP="00852898">
            <w:pPr>
              <w:jc w:val="center"/>
              <w:rPr>
                <w:rFonts w:ascii="Arial" w:hAnsi="Arial" w:cs="Arial"/>
                <w:b/>
              </w:rPr>
            </w:pPr>
          </w:p>
        </w:tc>
        <w:tc>
          <w:tcPr>
            <w:tcW w:w="3780" w:type="dxa"/>
            <w:tcBorders>
              <w:bottom w:val="single" w:sz="4" w:space="0" w:color="auto"/>
            </w:tcBorders>
          </w:tcPr>
          <w:p w14:paraId="6555716C" w14:textId="77777777" w:rsidR="00852898" w:rsidRPr="00893D4B" w:rsidRDefault="00852898" w:rsidP="00852898">
            <w:pPr>
              <w:jc w:val="center"/>
              <w:rPr>
                <w:rFonts w:ascii="Arial" w:hAnsi="Arial" w:cs="Arial"/>
                <w:b/>
              </w:rPr>
            </w:pPr>
          </w:p>
        </w:tc>
        <w:tc>
          <w:tcPr>
            <w:tcW w:w="3780" w:type="dxa"/>
            <w:tcBorders>
              <w:bottom w:val="single" w:sz="4" w:space="0" w:color="auto"/>
            </w:tcBorders>
          </w:tcPr>
          <w:p w14:paraId="19ED2B35" w14:textId="77777777" w:rsidR="00852898" w:rsidRPr="00893D4B" w:rsidRDefault="00852898" w:rsidP="00852898">
            <w:pPr>
              <w:jc w:val="center"/>
              <w:rPr>
                <w:rFonts w:ascii="Arial" w:hAnsi="Arial" w:cs="Arial"/>
                <w:b/>
              </w:rPr>
            </w:pPr>
          </w:p>
        </w:tc>
      </w:tr>
      <w:tr w:rsidR="00852898" w:rsidRPr="00893D4B" w14:paraId="25CDDDD4" w14:textId="77777777" w:rsidTr="00852898">
        <w:trPr>
          <w:trHeight w:val="432"/>
        </w:trPr>
        <w:tc>
          <w:tcPr>
            <w:tcW w:w="3780" w:type="dxa"/>
            <w:shd w:val="clear" w:color="auto" w:fill="D9D9D9" w:themeFill="background1" w:themeFillShade="D9"/>
            <w:vAlign w:val="center"/>
          </w:tcPr>
          <w:p w14:paraId="0D2C7522" w14:textId="77777777" w:rsidR="00852898" w:rsidRPr="00893D4B" w:rsidRDefault="00852898" w:rsidP="00852898">
            <w:pPr>
              <w:jc w:val="center"/>
              <w:rPr>
                <w:rFonts w:ascii="Arial" w:hAnsi="Arial" w:cs="Arial"/>
                <w:b/>
              </w:rPr>
            </w:pPr>
            <w:r w:rsidRPr="00893D4B">
              <w:rPr>
                <w:rFonts w:ascii="Arial" w:hAnsi="Arial" w:cs="Arial"/>
                <w:b/>
              </w:rPr>
              <w:t>‘Grey Areas’</w:t>
            </w:r>
          </w:p>
        </w:tc>
        <w:tc>
          <w:tcPr>
            <w:tcW w:w="3780" w:type="dxa"/>
            <w:shd w:val="clear" w:color="auto" w:fill="D9D9D9" w:themeFill="background1" w:themeFillShade="D9"/>
            <w:vAlign w:val="center"/>
          </w:tcPr>
          <w:p w14:paraId="7D964628" w14:textId="77777777" w:rsidR="00852898" w:rsidRPr="00893D4B" w:rsidRDefault="00852898" w:rsidP="00852898">
            <w:pPr>
              <w:jc w:val="center"/>
              <w:rPr>
                <w:rFonts w:ascii="Arial" w:hAnsi="Arial" w:cs="Arial"/>
                <w:b/>
              </w:rPr>
            </w:pPr>
            <w:r w:rsidRPr="00893D4B">
              <w:rPr>
                <w:rFonts w:ascii="Arial" w:hAnsi="Arial" w:cs="Arial"/>
                <w:b/>
              </w:rPr>
              <w:t>‘Grey Areas’</w:t>
            </w:r>
          </w:p>
        </w:tc>
        <w:tc>
          <w:tcPr>
            <w:tcW w:w="450" w:type="dxa"/>
            <w:vMerge/>
            <w:tcBorders>
              <w:bottom w:val="nil"/>
            </w:tcBorders>
            <w:vAlign w:val="center"/>
          </w:tcPr>
          <w:p w14:paraId="090E5E33" w14:textId="77777777" w:rsidR="00852898" w:rsidRPr="00893D4B" w:rsidRDefault="00852898" w:rsidP="00852898">
            <w:pPr>
              <w:jc w:val="center"/>
              <w:rPr>
                <w:rFonts w:ascii="Arial" w:hAnsi="Arial" w:cs="Arial"/>
                <w:b/>
              </w:rPr>
            </w:pPr>
          </w:p>
        </w:tc>
        <w:tc>
          <w:tcPr>
            <w:tcW w:w="3780" w:type="dxa"/>
            <w:shd w:val="clear" w:color="auto" w:fill="D9D9D9" w:themeFill="background1" w:themeFillShade="D9"/>
            <w:vAlign w:val="center"/>
          </w:tcPr>
          <w:p w14:paraId="07409323" w14:textId="77777777" w:rsidR="00852898" w:rsidRPr="00893D4B" w:rsidRDefault="00852898" w:rsidP="00852898">
            <w:pPr>
              <w:jc w:val="center"/>
              <w:rPr>
                <w:rFonts w:ascii="Arial" w:hAnsi="Arial" w:cs="Arial"/>
                <w:b/>
              </w:rPr>
            </w:pPr>
            <w:r w:rsidRPr="00893D4B">
              <w:rPr>
                <w:rFonts w:ascii="Arial" w:hAnsi="Arial" w:cs="Arial"/>
                <w:b/>
              </w:rPr>
              <w:t>‘Grey Areas’</w:t>
            </w:r>
          </w:p>
        </w:tc>
        <w:tc>
          <w:tcPr>
            <w:tcW w:w="3780" w:type="dxa"/>
            <w:shd w:val="clear" w:color="auto" w:fill="D9D9D9" w:themeFill="background1" w:themeFillShade="D9"/>
            <w:vAlign w:val="center"/>
          </w:tcPr>
          <w:p w14:paraId="53595990" w14:textId="77777777" w:rsidR="00852898" w:rsidRPr="00893D4B" w:rsidRDefault="00852898" w:rsidP="00852898">
            <w:pPr>
              <w:jc w:val="center"/>
              <w:rPr>
                <w:rFonts w:ascii="Arial" w:hAnsi="Arial" w:cs="Arial"/>
                <w:b/>
              </w:rPr>
            </w:pPr>
            <w:r w:rsidRPr="00893D4B">
              <w:rPr>
                <w:rFonts w:ascii="Arial" w:hAnsi="Arial" w:cs="Arial"/>
                <w:b/>
              </w:rPr>
              <w:t>‘Grey Areas’</w:t>
            </w:r>
          </w:p>
        </w:tc>
      </w:tr>
      <w:tr w:rsidR="00852898" w:rsidRPr="00893D4B" w14:paraId="43D9F7FB" w14:textId="77777777" w:rsidTr="00852898">
        <w:trPr>
          <w:trHeight w:val="2880"/>
        </w:trPr>
        <w:tc>
          <w:tcPr>
            <w:tcW w:w="3780" w:type="dxa"/>
          </w:tcPr>
          <w:p w14:paraId="65C3D2CC" w14:textId="77777777" w:rsidR="00852898" w:rsidRDefault="00852898" w:rsidP="00852898">
            <w:pPr>
              <w:rPr>
                <w:rFonts w:ascii="Arial" w:hAnsi="Arial" w:cs="Arial"/>
                <w:b/>
              </w:rPr>
            </w:pPr>
          </w:p>
          <w:p w14:paraId="247AD293" w14:textId="77777777" w:rsidR="00B95F6C" w:rsidRPr="00B95F6C" w:rsidRDefault="00B95F6C" w:rsidP="00852898">
            <w:pPr>
              <w:rPr>
                <w:rFonts w:ascii="Arial" w:hAnsi="Arial" w:cs="Arial"/>
                <w:i/>
              </w:rPr>
            </w:pPr>
            <w:r w:rsidRPr="000D4E2B">
              <w:rPr>
                <w:rFonts w:ascii="Arial" w:hAnsi="Arial" w:cs="Arial"/>
                <w:i/>
                <w:color w:val="808080" w:themeColor="background1" w:themeShade="80"/>
              </w:rPr>
              <w:t>Examples – In this area there is the opportunity to include practitioner ‘hunches’ things that may not be evidenced but may be relevant such as previous experience with the family, other individuals the child or family may be engaged with.</w:t>
            </w:r>
          </w:p>
        </w:tc>
        <w:tc>
          <w:tcPr>
            <w:tcW w:w="3780" w:type="dxa"/>
          </w:tcPr>
          <w:p w14:paraId="16ED0B8D" w14:textId="77777777" w:rsidR="00852898" w:rsidRPr="00893D4B" w:rsidRDefault="00852898" w:rsidP="00852898">
            <w:pPr>
              <w:rPr>
                <w:rFonts w:ascii="Arial" w:hAnsi="Arial" w:cs="Arial"/>
                <w:b/>
              </w:rPr>
            </w:pPr>
          </w:p>
        </w:tc>
        <w:tc>
          <w:tcPr>
            <w:tcW w:w="450" w:type="dxa"/>
            <w:vMerge/>
            <w:tcBorders>
              <w:bottom w:val="nil"/>
            </w:tcBorders>
          </w:tcPr>
          <w:p w14:paraId="1EE0D1E7" w14:textId="77777777" w:rsidR="00852898" w:rsidRPr="00893D4B" w:rsidRDefault="00852898" w:rsidP="00852898">
            <w:pPr>
              <w:jc w:val="center"/>
              <w:rPr>
                <w:rFonts w:ascii="Arial" w:hAnsi="Arial" w:cs="Arial"/>
                <w:b/>
              </w:rPr>
            </w:pPr>
          </w:p>
        </w:tc>
        <w:tc>
          <w:tcPr>
            <w:tcW w:w="3780" w:type="dxa"/>
          </w:tcPr>
          <w:p w14:paraId="31E14ECE" w14:textId="77777777" w:rsidR="00852898" w:rsidRDefault="00852898" w:rsidP="00852898">
            <w:pPr>
              <w:jc w:val="center"/>
              <w:rPr>
                <w:rFonts w:ascii="Arial" w:hAnsi="Arial" w:cs="Arial"/>
                <w:b/>
              </w:rPr>
            </w:pPr>
          </w:p>
          <w:p w14:paraId="2B98FE0B" w14:textId="77777777" w:rsidR="00B95F6C" w:rsidRPr="00B95F6C" w:rsidRDefault="00B95F6C" w:rsidP="00B95F6C">
            <w:pPr>
              <w:rPr>
                <w:rFonts w:ascii="Arial" w:hAnsi="Arial" w:cs="Arial"/>
                <w:i/>
              </w:rPr>
            </w:pPr>
          </w:p>
        </w:tc>
        <w:tc>
          <w:tcPr>
            <w:tcW w:w="3780" w:type="dxa"/>
          </w:tcPr>
          <w:p w14:paraId="2756B13B" w14:textId="77777777" w:rsidR="00852898" w:rsidRPr="00893D4B" w:rsidRDefault="00852898" w:rsidP="00852898">
            <w:pPr>
              <w:jc w:val="center"/>
              <w:rPr>
                <w:rFonts w:ascii="Arial" w:hAnsi="Arial" w:cs="Arial"/>
                <w:b/>
              </w:rPr>
            </w:pPr>
          </w:p>
        </w:tc>
      </w:tr>
    </w:tbl>
    <w:p w14:paraId="1C0B1FF8" w14:textId="77777777" w:rsidR="00852898" w:rsidRPr="00893D4B" w:rsidRDefault="00852898" w:rsidP="00852898">
      <w:pPr>
        <w:rPr>
          <w:rFonts w:ascii="Arial" w:hAnsi="Arial" w:cs="Arial"/>
          <w:sz w:val="24"/>
          <w:szCs w:val="24"/>
        </w:rPr>
        <w:sectPr w:rsidR="00852898" w:rsidRPr="00893D4B" w:rsidSect="005B5A41">
          <w:headerReference w:type="default" r:id="rId21"/>
          <w:headerReference w:type="first" r:id="rId22"/>
          <w:footerReference w:type="first" r:id="rId23"/>
          <w:pgSz w:w="16838" w:h="11906" w:orient="landscape"/>
          <w:pgMar w:top="864" w:right="720" w:bottom="864" w:left="720" w:header="706" w:footer="432" w:gutter="0"/>
          <w:cols w:space="708"/>
          <w:titlePg/>
          <w:docGrid w:linePitch="360"/>
        </w:sectPr>
      </w:pPr>
    </w:p>
    <w:tbl>
      <w:tblPr>
        <w:tblStyle w:val="TableGrid1"/>
        <w:tblpPr w:leftFromText="180" w:rightFromText="180" w:horzAnchor="margin" w:tblpXSpec="center" w:tblpY="-690"/>
        <w:tblW w:w="15027" w:type="dxa"/>
        <w:tblLook w:val="04A0" w:firstRow="1" w:lastRow="0" w:firstColumn="1" w:lastColumn="0" w:noHBand="0" w:noVBand="1"/>
      </w:tblPr>
      <w:tblGrid>
        <w:gridCol w:w="15027"/>
      </w:tblGrid>
      <w:tr w:rsidR="00852898" w:rsidRPr="00893D4B" w14:paraId="3EBD91EF" w14:textId="77777777" w:rsidTr="00852898">
        <w:trPr>
          <w:trHeight w:val="432"/>
        </w:trPr>
        <w:tc>
          <w:tcPr>
            <w:tcW w:w="15027" w:type="dxa"/>
            <w:shd w:val="clear" w:color="auto" w:fill="FFC000"/>
            <w:vAlign w:val="center"/>
          </w:tcPr>
          <w:p w14:paraId="71D62104" w14:textId="77777777" w:rsidR="00852898" w:rsidRPr="00893D4B" w:rsidRDefault="00852898" w:rsidP="00852898">
            <w:pPr>
              <w:rPr>
                <w:rFonts w:ascii="Arial" w:hAnsi="Arial" w:cs="Arial"/>
                <w:b/>
                <w:sz w:val="20"/>
                <w:szCs w:val="20"/>
              </w:rPr>
            </w:pPr>
            <w:r w:rsidRPr="00893D4B">
              <w:rPr>
                <w:rFonts w:ascii="Arial" w:hAnsi="Arial" w:cs="Arial"/>
                <w:b/>
                <w:sz w:val="24"/>
                <w:szCs w:val="24"/>
              </w:rPr>
              <w:lastRenderedPageBreak/>
              <w:t xml:space="preserve">Analysis /Conclusion:  </w:t>
            </w:r>
            <w:r w:rsidRPr="00893D4B">
              <w:rPr>
                <w:rFonts w:ascii="Arial" w:hAnsi="Arial" w:cs="Arial"/>
                <w:sz w:val="20"/>
                <w:szCs w:val="20"/>
              </w:rPr>
              <w:t>(Analysis of the risk and vulnerability factors and the protective and resilient factors known about the family)</w:t>
            </w:r>
          </w:p>
        </w:tc>
      </w:tr>
      <w:tr w:rsidR="00852898" w:rsidRPr="00893D4B" w14:paraId="7484A65A" w14:textId="77777777" w:rsidTr="00852898">
        <w:trPr>
          <w:trHeight w:val="569"/>
        </w:trPr>
        <w:tc>
          <w:tcPr>
            <w:tcW w:w="15027" w:type="dxa"/>
          </w:tcPr>
          <w:p w14:paraId="099464DB" w14:textId="77777777" w:rsidR="00852898" w:rsidRPr="00893D4B" w:rsidRDefault="00852898" w:rsidP="00852898">
            <w:pPr>
              <w:rPr>
                <w:rFonts w:ascii="Arial" w:hAnsi="Arial" w:cs="Arial"/>
                <w:sz w:val="24"/>
                <w:szCs w:val="24"/>
              </w:rPr>
            </w:pPr>
          </w:p>
          <w:p w14:paraId="1CEDCFAC" w14:textId="77777777" w:rsidR="00852898" w:rsidRPr="00893D4B" w:rsidRDefault="00852898" w:rsidP="00852898">
            <w:pPr>
              <w:rPr>
                <w:rFonts w:ascii="Arial" w:hAnsi="Arial" w:cs="Arial"/>
                <w:sz w:val="24"/>
                <w:szCs w:val="24"/>
              </w:rPr>
            </w:pPr>
          </w:p>
          <w:p w14:paraId="6A44B01B" w14:textId="77777777" w:rsidR="00852898" w:rsidRPr="00893D4B" w:rsidRDefault="00852898" w:rsidP="00852898">
            <w:pPr>
              <w:rPr>
                <w:rFonts w:ascii="Arial" w:hAnsi="Arial" w:cs="Arial"/>
                <w:sz w:val="24"/>
                <w:szCs w:val="24"/>
              </w:rPr>
            </w:pPr>
          </w:p>
          <w:p w14:paraId="6824E59B" w14:textId="77777777" w:rsidR="00852898" w:rsidRPr="00893D4B" w:rsidRDefault="00852898" w:rsidP="00852898">
            <w:pPr>
              <w:rPr>
                <w:rFonts w:ascii="Arial" w:hAnsi="Arial" w:cs="Arial"/>
                <w:sz w:val="24"/>
                <w:szCs w:val="24"/>
              </w:rPr>
            </w:pPr>
          </w:p>
          <w:p w14:paraId="6A89576E" w14:textId="77777777" w:rsidR="00852898" w:rsidRPr="00893D4B" w:rsidRDefault="00852898" w:rsidP="00852898">
            <w:pPr>
              <w:rPr>
                <w:rFonts w:ascii="Arial" w:hAnsi="Arial" w:cs="Arial"/>
                <w:sz w:val="24"/>
                <w:szCs w:val="24"/>
              </w:rPr>
            </w:pPr>
          </w:p>
          <w:p w14:paraId="31EBF4EC" w14:textId="77777777" w:rsidR="00852898" w:rsidRPr="00893D4B" w:rsidRDefault="00852898" w:rsidP="00852898">
            <w:pPr>
              <w:rPr>
                <w:rFonts w:ascii="Arial" w:hAnsi="Arial" w:cs="Arial"/>
                <w:sz w:val="24"/>
                <w:szCs w:val="24"/>
              </w:rPr>
            </w:pPr>
          </w:p>
          <w:p w14:paraId="441FD308" w14:textId="77777777" w:rsidR="00852898" w:rsidRPr="00893D4B" w:rsidRDefault="00852898" w:rsidP="00852898">
            <w:pPr>
              <w:rPr>
                <w:rFonts w:ascii="Arial" w:hAnsi="Arial" w:cs="Arial"/>
                <w:sz w:val="24"/>
                <w:szCs w:val="24"/>
              </w:rPr>
            </w:pPr>
          </w:p>
          <w:p w14:paraId="13EFB6D2" w14:textId="77777777" w:rsidR="00852898" w:rsidRPr="00893D4B" w:rsidRDefault="00852898" w:rsidP="00852898">
            <w:pPr>
              <w:rPr>
                <w:rFonts w:ascii="Arial" w:hAnsi="Arial" w:cs="Arial"/>
                <w:sz w:val="24"/>
                <w:szCs w:val="24"/>
              </w:rPr>
            </w:pPr>
          </w:p>
          <w:p w14:paraId="6E4552C1" w14:textId="77777777" w:rsidR="00852898" w:rsidRPr="00893D4B" w:rsidRDefault="00852898" w:rsidP="00852898">
            <w:pPr>
              <w:rPr>
                <w:rFonts w:ascii="Arial" w:hAnsi="Arial" w:cs="Arial"/>
                <w:sz w:val="24"/>
                <w:szCs w:val="24"/>
              </w:rPr>
            </w:pPr>
          </w:p>
        </w:tc>
      </w:tr>
    </w:tbl>
    <w:p w14:paraId="1FEECECC" w14:textId="77777777" w:rsidR="00852898" w:rsidRPr="00893D4B" w:rsidRDefault="00852898" w:rsidP="00852898">
      <w:pPr>
        <w:rPr>
          <w:rFonts w:ascii="Arial" w:hAnsi="Arial" w:cs="Arial"/>
        </w:rPr>
      </w:pPr>
    </w:p>
    <w:tbl>
      <w:tblPr>
        <w:tblStyle w:val="TableGrid2"/>
        <w:tblW w:w="15258" w:type="dxa"/>
        <w:tblInd w:w="-459" w:type="dxa"/>
        <w:tblLook w:val="04A0" w:firstRow="1" w:lastRow="0" w:firstColumn="1" w:lastColumn="0" w:noHBand="0" w:noVBand="1"/>
      </w:tblPr>
      <w:tblGrid>
        <w:gridCol w:w="6777"/>
        <w:gridCol w:w="4383"/>
        <w:gridCol w:w="2434"/>
        <w:gridCol w:w="1664"/>
      </w:tblGrid>
      <w:tr w:rsidR="00852898" w:rsidRPr="00893D4B" w14:paraId="542C024F" w14:textId="77777777" w:rsidTr="004B4E50">
        <w:trPr>
          <w:trHeight w:val="432"/>
        </w:trPr>
        <w:tc>
          <w:tcPr>
            <w:tcW w:w="6777" w:type="dxa"/>
            <w:shd w:val="clear" w:color="auto" w:fill="8DB3E2" w:themeFill="text2" w:themeFillTint="66"/>
            <w:vAlign w:val="center"/>
          </w:tcPr>
          <w:p w14:paraId="27802494" w14:textId="77777777" w:rsidR="00852898" w:rsidRPr="00893D4B" w:rsidRDefault="00852898" w:rsidP="00852898">
            <w:pPr>
              <w:rPr>
                <w:rFonts w:ascii="Arial" w:hAnsi="Arial" w:cs="Arial"/>
                <w:b/>
                <w:sz w:val="24"/>
                <w:szCs w:val="24"/>
              </w:rPr>
            </w:pPr>
            <w:r w:rsidRPr="00893D4B">
              <w:rPr>
                <w:rFonts w:ascii="Arial" w:hAnsi="Arial" w:cs="Arial"/>
                <w:b/>
                <w:sz w:val="24"/>
                <w:szCs w:val="24"/>
              </w:rPr>
              <w:t xml:space="preserve">What needs to happen </w:t>
            </w:r>
            <w:r w:rsidR="000D4E2B" w:rsidRPr="000D4E2B">
              <w:rPr>
                <w:rFonts w:ascii="Arial" w:hAnsi="Arial" w:cs="Arial"/>
                <w:b/>
                <w:i/>
                <w:sz w:val="20"/>
                <w:szCs w:val="20"/>
              </w:rPr>
              <w:t>(to reduce risk/increase engagement)</w:t>
            </w:r>
          </w:p>
        </w:tc>
        <w:tc>
          <w:tcPr>
            <w:tcW w:w="4383" w:type="dxa"/>
            <w:shd w:val="clear" w:color="auto" w:fill="8DB3E2" w:themeFill="text2" w:themeFillTint="66"/>
            <w:vAlign w:val="center"/>
          </w:tcPr>
          <w:p w14:paraId="7A080BA4" w14:textId="77777777" w:rsidR="00852898" w:rsidRPr="00893D4B" w:rsidRDefault="00852898" w:rsidP="00852898">
            <w:pPr>
              <w:rPr>
                <w:rFonts w:ascii="Arial" w:hAnsi="Arial" w:cs="Arial"/>
                <w:b/>
                <w:sz w:val="24"/>
                <w:szCs w:val="24"/>
              </w:rPr>
            </w:pPr>
            <w:r w:rsidRPr="00893D4B">
              <w:rPr>
                <w:rFonts w:ascii="Arial" w:hAnsi="Arial" w:cs="Arial"/>
                <w:b/>
                <w:sz w:val="24"/>
                <w:szCs w:val="24"/>
              </w:rPr>
              <w:t xml:space="preserve">Who will do </w:t>
            </w:r>
          </w:p>
        </w:tc>
        <w:tc>
          <w:tcPr>
            <w:tcW w:w="2434" w:type="dxa"/>
            <w:shd w:val="clear" w:color="auto" w:fill="8DB3E2" w:themeFill="text2" w:themeFillTint="66"/>
            <w:vAlign w:val="center"/>
          </w:tcPr>
          <w:p w14:paraId="21B39687" w14:textId="77777777" w:rsidR="00852898" w:rsidRPr="00893D4B" w:rsidRDefault="00852898" w:rsidP="00852898">
            <w:pPr>
              <w:rPr>
                <w:rFonts w:ascii="Arial" w:hAnsi="Arial" w:cs="Arial"/>
                <w:b/>
                <w:sz w:val="24"/>
                <w:szCs w:val="24"/>
              </w:rPr>
            </w:pPr>
            <w:r w:rsidRPr="00893D4B">
              <w:rPr>
                <w:rFonts w:ascii="Arial" w:hAnsi="Arial" w:cs="Arial"/>
                <w:b/>
                <w:sz w:val="24"/>
                <w:szCs w:val="24"/>
              </w:rPr>
              <w:t xml:space="preserve">By when </w:t>
            </w:r>
          </w:p>
        </w:tc>
        <w:tc>
          <w:tcPr>
            <w:tcW w:w="1664" w:type="dxa"/>
            <w:shd w:val="clear" w:color="auto" w:fill="8DB3E2" w:themeFill="text2" w:themeFillTint="66"/>
            <w:vAlign w:val="center"/>
          </w:tcPr>
          <w:p w14:paraId="01A28DF1" w14:textId="77777777" w:rsidR="00852898" w:rsidRPr="00893D4B" w:rsidRDefault="00852898" w:rsidP="00852898">
            <w:pPr>
              <w:rPr>
                <w:rFonts w:ascii="Arial" w:hAnsi="Arial" w:cs="Arial"/>
                <w:b/>
                <w:sz w:val="24"/>
                <w:szCs w:val="24"/>
              </w:rPr>
            </w:pPr>
            <w:r w:rsidRPr="00893D4B">
              <w:rPr>
                <w:rFonts w:ascii="Arial" w:hAnsi="Arial" w:cs="Arial"/>
                <w:b/>
                <w:sz w:val="24"/>
                <w:szCs w:val="24"/>
              </w:rPr>
              <w:t xml:space="preserve">Review date </w:t>
            </w:r>
          </w:p>
        </w:tc>
      </w:tr>
      <w:tr w:rsidR="00852898" w:rsidRPr="00893D4B" w14:paraId="10B76526" w14:textId="77777777" w:rsidTr="004B4E50">
        <w:trPr>
          <w:trHeight w:val="720"/>
        </w:trPr>
        <w:tc>
          <w:tcPr>
            <w:tcW w:w="6777" w:type="dxa"/>
          </w:tcPr>
          <w:p w14:paraId="37616D8A" w14:textId="77777777" w:rsidR="00852898" w:rsidRPr="00893D4B" w:rsidRDefault="00852898" w:rsidP="00852898">
            <w:pPr>
              <w:rPr>
                <w:rFonts w:ascii="Arial" w:hAnsi="Arial" w:cs="Arial"/>
                <w:sz w:val="24"/>
                <w:szCs w:val="24"/>
              </w:rPr>
            </w:pPr>
          </w:p>
        </w:tc>
        <w:tc>
          <w:tcPr>
            <w:tcW w:w="4383" w:type="dxa"/>
          </w:tcPr>
          <w:p w14:paraId="2FB40819" w14:textId="77777777" w:rsidR="00852898" w:rsidRPr="00893D4B" w:rsidRDefault="00852898" w:rsidP="00852898">
            <w:pPr>
              <w:rPr>
                <w:rFonts w:ascii="Arial" w:hAnsi="Arial" w:cs="Arial"/>
                <w:sz w:val="24"/>
                <w:szCs w:val="24"/>
              </w:rPr>
            </w:pPr>
          </w:p>
        </w:tc>
        <w:tc>
          <w:tcPr>
            <w:tcW w:w="2434" w:type="dxa"/>
          </w:tcPr>
          <w:p w14:paraId="28A76D11" w14:textId="77777777" w:rsidR="00852898" w:rsidRPr="00893D4B" w:rsidRDefault="00852898" w:rsidP="00852898">
            <w:pPr>
              <w:rPr>
                <w:rFonts w:ascii="Arial" w:hAnsi="Arial" w:cs="Arial"/>
                <w:sz w:val="24"/>
                <w:szCs w:val="24"/>
              </w:rPr>
            </w:pPr>
          </w:p>
        </w:tc>
        <w:tc>
          <w:tcPr>
            <w:tcW w:w="1664" w:type="dxa"/>
          </w:tcPr>
          <w:p w14:paraId="3A0FF1AE" w14:textId="77777777" w:rsidR="00852898" w:rsidRPr="00893D4B" w:rsidRDefault="00852898" w:rsidP="00852898">
            <w:pPr>
              <w:rPr>
                <w:rFonts w:ascii="Arial" w:hAnsi="Arial" w:cs="Arial"/>
                <w:sz w:val="24"/>
                <w:szCs w:val="24"/>
              </w:rPr>
            </w:pPr>
          </w:p>
        </w:tc>
      </w:tr>
      <w:tr w:rsidR="00852898" w:rsidRPr="00893D4B" w14:paraId="6F3C9424" w14:textId="77777777" w:rsidTr="004B4E50">
        <w:trPr>
          <w:trHeight w:val="720"/>
        </w:trPr>
        <w:tc>
          <w:tcPr>
            <w:tcW w:w="6777" w:type="dxa"/>
          </w:tcPr>
          <w:p w14:paraId="66B01A79" w14:textId="77777777" w:rsidR="00852898" w:rsidRPr="00893D4B" w:rsidRDefault="00852898" w:rsidP="00852898">
            <w:pPr>
              <w:rPr>
                <w:rFonts w:ascii="Arial" w:hAnsi="Arial" w:cs="Arial"/>
                <w:sz w:val="24"/>
                <w:szCs w:val="24"/>
              </w:rPr>
            </w:pPr>
          </w:p>
        </w:tc>
        <w:tc>
          <w:tcPr>
            <w:tcW w:w="4383" w:type="dxa"/>
          </w:tcPr>
          <w:p w14:paraId="0CF49297" w14:textId="77777777" w:rsidR="00852898" w:rsidRPr="00893D4B" w:rsidRDefault="00852898" w:rsidP="00852898">
            <w:pPr>
              <w:rPr>
                <w:rFonts w:ascii="Arial" w:hAnsi="Arial" w:cs="Arial"/>
                <w:sz w:val="24"/>
                <w:szCs w:val="24"/>
              </w:rPr>
            </w:pPr>
          </w:p>
        </w:tc>
        <w:tc>
          <w:tcPr>
            <w:tcW w:w="2434" w:type="dxa"/>
          </w:tcPr>
          <w:p w14:paraId="1DA85D49" w14:textId="77777777" w:rsidR="00852898" w:rsidRPr="00893D4B" w:rsidRDefault="00852898" w:rsidP="00852898">
            <w:pPr>
              <w:rPr>
                <w:rFonts w:ascii="Arial" w:hAnsi="Arial" w:cs="Arial"/>
                <w:sz w:val="24"/>
                <w:szCs w:val="24"/>
              </w:rPr>
            </w:pPr>
          </w:p>
        </w:tc>
        <w:tc>
          <w:tcPr>
            <w:tcW w:w="1664" w:type="dxa"/>
          </w:tcPr>
          <w:p w14:paraId="5F0F765C" w14:textId="77777777" w:rsidR="00852898" w:rsidRPr="00893D4B" w:rsidRDefault="00852898" w:rsidP="00852898">
            <w:pPr>
              <w:rPr>
                <w:rFonts w:ascii="Arial" w:hAnsi="Arial" w:cs="Arial"/>
                <w:sz w:val="24"/>
                <w:szCs w:val="24"/>
              </w:rPr>
            </w:pPr>
          </w:p>
        </w:tc>
      </w:tr>
      <w:tr w:rsidR="00852898" w:rsidRPr="00893D4B" w14:paraId="748BC928" w14:textId="77777777" w:rsidTr="004B4E50">
        <w:trPr>
          <w:trHeight w:val="720"/>
        </w:trPr>
        <w:tc>
          <w:tcPr>
            <w:tcW w:w="6777" w:type="dxa"/>
          </w:tcPr>
          <w:p w14:paraId="020C186D" w14:textId="77777777" w:rsidR="00852898" w:rsidRPr="00893D4B" w:rsidRDefault="00852898" w:rsidP="00852898">
            <w:pPr>
              <w:rPr>
                <w:rFonts w:ascii="Arial" w:hAnsi="Arial" w:cs="Arial"/>
                <w:sz w:val="24"/>
                <w:szCs w:val="24"/>
              </w:rPr>
            </w:pPr>
          </w:p>
        </w:tc>
        <w:tc>
          <w:tcPr>
            <w:tcW w:w="4383" w:type="dxa"/>
          </w:tcPr>
          <w:p w14:paraId="2511BE14" w14:textId="77777777" w:rsidR="00852898" w:rsidRPr="00893D4B" w:rsidRDefault="00852898" w:rsidP="00852898">
            <w:pPr>
              <w:rPr>
                <w:rFonts w:ascii="Arial" w:hAnsi="Arial" w:cs="Arial"/>
                <w:sz w:val="24"/>
                <w:szCs w:val="24"/>
              </w:rPr>
            </w:pPr>
          </w:p>
        </w:tc>
        <w:tc>
          <w:tcPr>
            <w:tcW w:w="2434" w:type="dxa"/>
          </w:tcPr>
          <w:p w14:paraId="34B5CCC0" w14:textId="77777777" w:rsidR="00852898" w:rsidRPr="00893D4B" w:rsidRDefault="00852898" w:rsidP="00852898">
            <w:pPr>
              <w:rPr>
                <w:rFonts w:ascii="Arial" w:hAnsi="Arial" w:cs="Arial"/>
                <w:sz w:val="24"/>
                <w:szCs w:val="24"/>
              </w:rPr>
            </w:pPr>
          </w:p>
        </w:tc>
        <w:tc>
          <w:tcPr>
            <w:tcW w:w="1664" w:type="dxa"/>
          </w:tcPr>
          <w:p w14:paraId="3D7CB72B" w14:textId="77777777" w:rsidR="00852898" w:rsidRPr="00893D4B" w:rsidRDefault="00852898" w:rsidP="00852898">
            <w:pPr>
              <w:rPr>
                <w:rFonts w:ascii="Arial" w:hAnsi="Arial" w:cs="Arial"/>
                <w:sz w:val="24"/>
                <w:szCs w:val="24"/>
              </w:rPr>
            </w:pPr>
          </w:p>
        </w:tc>
      </w:tr>
    </w:tbl>
    <w:p w14:paraId="31B0E9E2" w14:textId="77777777" w:rsidR="00852898" w:rsidRPr="00893D4B" w:rsidRDefault="00852898" w:rsidP="00852898">
      <w:pPr>
        <w:rPr>
          <w:rFonts w:ascii="Arial" w:hAnsi="Arial" w:cs="Arial"/>
        </w:rPr>
      </w:pPr>
    </w:p>
    <w:tbl>
      <w:tblPr>
        <w:tblStyle w:val="TableGrid3"/>
        <w:tblW w:w="15309" w:type="dxa"/>
        <w:tblInd w:w="-459" w:type="dxa"/>
        <w:tblLook w:val="04A0" w:firstRow="1" w:lastRow="0" w:firstColumn="1" w:lastColumn="0" w:noHBand="0" w:noVBand="1"/>
      </w:tblPr>
      <w:tblGrid>
        <w:gridCol w:w="6804"/>
        <w:gridCol w:w="4395"/>
        <w:gridCol w:w="2409"/>
        <w:gridCol w:w="1701"/>
      </w:tblGrid>
      <w:tr w:rsidR="00852898" w:rsidRPr="00893D4B" w14:paraId="7AC0D1D8" w14:textId="77777777" w:rsidTr="004B4E50">
        <w:trPr>
          <w:trHeight w:val="432"/>
        </w:trPr>
        <w:tc>
          <w:tcPr>
            <w:tcW w:w="6804" w:type="dxa"/>
            <w:shd w:val="clear" w:color="auto" w:fill="8DB3E2" w:themeFill="text2" w:themeFillTint="66"/>
            <w:vAlign w:val="center"/>
          </w:tcPr>
          <w:p w14:paraId="6B0961BC" w14:textId="77777777" w:rsidR="00852898" w:rsidRPr="00893D4B" w:rsidRDefault="00852898" w:rsidP="00852898">
            <w:pPr>
              <w:rPr>
                <w:rFonts w:ascii="Arial" w:hAnsi="Arial" w:cs="Arial"/>
                <w:b/>
                <w:sz w:val="24"/>
                <w:szCs w:val="24"/>
              </w:rPr>
            </w:pPr>
            <w:r w:rsidRPr="00893D4B">
              <w:rPr>
                <w:rFonts w:ascii="Arial" w:hAnsi="Arial" w:cs="Arial"/>
                <w:b/>
                <w:sz w:val="24"/>
                <w:szCs w:val="24"/>
              </w:rPr>
              <w:t xml:space="preserve">Management  oversight :What action </w:t>
            </w:r>
          </w:p>
        </w:tc>
        <w:tc>
          <w:tcPr>
            <w:tcW w:w="4395" w:type="dxa"/>
            <w:shd w:val="clear" w:color="auto" w:fill="8DB3E2" w:themeFill="text2" w:themeFillTint="66"/>
            <w:vAlign w:val="center"/>
          </w:tcPr>
          <w:p w14:paraId="61F752F2" w14:textId="77777777" w:rsidR="00852898" w:rsidRPr="00893D4B" w:rsidRDefault="00852898" w:rsidP="00852898">
            <w:pPr>
              <w:rPr>
                <w:rFonts w:ascii="Arial" w:hAnsi="Arial" w:cs="Arial"/>
                <w:b/>
                <w:sz w:val="24"/>
                <w:szCs w:val="24"/>
              </w:rPr>
            </w:pPr>
            <w:r w:rsidRPr="00893D4B">
              <w:rPr>
                <w:rFonts w:ascii="Arial" w:hAnsi="Arial" w:cs="Arial"/>
                <w:b/>
                <w:sz w:val="24"/>
                <w:szCs w:val="24"/>
              </w:rPr>
              <w:t xml:space="preserve">Who will do </w:t>
            </w:r>
          </w:p>
        </w:tc>
        <w:tc>
          <w:tcPr>
            <w:tcW w:w="2409" w:type="dxa"/>
            <w:shd w:val="clear" w:color="auto" w:fill="8DB3E2" w:themeFill="text2" w:themeFillTint="66"/>
            <w:vAlign w:val="center"/>
          </w:tcPr>
          <w:p w14:paraId="6835EC3F" w14:textId="77777777" w:rsidR="00852898" w:rsidRPr="00893D4B" w:rsidRDefault="00852898" w:rsidP="00852898">
            <w:pPr>
              <w:rPr>
                <w:rFonts w:ascii="Arial" w:hAnsi="Arial" w:cs="Arial"/>
                <w:b/>
                <w:sz w:val="24"/>
                <w:szCs w:val="24"/>
              </w:rPr>
            </w:pPr>
            <w:r w:rsidRPr="00893D4B">
              <w:rPr>
                <w:rFonts w:ascii="Arial" w:hAnsi="Arial" w:cs="Arial"/>
                <w:b/>
                <w:sz w:val="24"/>
                <w:szCs w:val="24"/>
              </w:rPr>
              <w:t xml:space="preserve">By when </w:t>
            </w:r>
          </w:p>
        </w:tc>
        <w:tc>
          <w:tcPr>
            <w:tcW w:w="1701" w:type="dxa"/>
            <w:shd w:val="clear" w:color="auto" w:fill="8DB3E2" w:themeFill="text2" w:themeFillTint="66"/>
            <w:vAlign w:val="center"/>
          </w:tcPr>
          <w:p w14:paraId="77B52106" w14:textId="77777777" w:rsidR="00852898" w:rsidRPr="00893D4B" w:rsidRDefault="00852898" w:rsidP="00852898">
            <w:pPr>
              <w:rPr>
                <w:rFonts w:ascii="Arial" w:hAnsi="Arial" w:cs="Arial"/>
                <w:b/>
                <w:sz w:val="24"/>
                <w:szCs w:val="24"/>
              </w:rPr>
            </w:pPr>
            <w:r w:rsidRPr="00893D4B">
              <w:rPr>
                <w:rFonts w:ascii="Arial" w:hAnsi="Arial" w:cs="Arial"/>
                <w:b/>
                <w:sz w:val="24"/>
                <w:szCs w:val="24"/>
              </w:rPr>
              <w:t xml:space="preserve">Review date </w:t>
            </w:r>
          </w:p>
        </w:tc>
      </w:tr>
      <w:tr w:rsidR="00852898" w:rsidRPr="00893D4B" w14:paraId="73FA6E31" w14:textId="77777777" w:rsidTr="004B4E50">
        <w:trPr>
          <w:trHeight w:val="720"/>
        </w:trPr>
        <w:tc>
          <w:tcPr>
            <w:tcW w:w="6804" w:type="dxa"/>
          </w:tcPr>
          <w:p w14:paraId="523F569C" w14:textId="77777777" w:rsidR="00852898" w:rsidRPr="00893D4B" w:rsidRDefault="00852898" w:rsidP="00852898">
            <w:pPr>
              <w:rPr>
                <w:rFonts w:ascii="Arial" w:hAnsi="Arial" w:cs="Arial"/>
                <w:sz w:val="24"/>
                <w:szCs w:val="24"/>
              </w:rPr>
            </w:pPr>
          </w:p>
        </w:tc>
        <w:tc>
          <w:tcPr>
            <w:tcW w:w="4395" w:type="dxa"/>
          </w:tcPr>
          <w:p w14:paraId="62EA8459" w14:textId="77777777" w:rsidR="00852898" w:rsidRPr="00893D4B" w:rsidRDefault="00852898" w:rsidP="00852898">
            <w:pPr>
              <w:rPr>
                <w:rFonts w:ascii="Arial" w:hAnsi="Arial" w:cs="Arial"/>
                <w:sz w:val="24"/>
                <w:szCs w:val="24"/>
              </w:rPr>
            </w:pPr>
          </w:p>
        </w:tc>
        <w:tc>
          <w:tcPr>
            <w:tcW w:w="2409" w:type="dxa"/>
          </w:tcPr>
          <w:p w14:paraId="59E436D4" w14:textId="77777777" w:rsidR="00852898" w:rsidRPr="00893D4B" w:rsidRDefault="00852898" w:rsidP="00852898">
            <w:pPr>
              <w:rPr>
                <w:rFonts w:ascii="Arial" w:hAnsi="Arial" w:cs="Arial"/>
                <w:sz w:val="24"/>
                <w:szCs w:val="24"/>
              </w:rPr>
            </w:pPr>
          </w:p>
        </w:tc>
        <w:tc>
          <w:tcPr>
            <w:tcW w:w="1701" w:type="dxa"/>
          </w:tcPr>
          <w:p w14:paraId="23183D75" w14:textId="77777777" w:rsidR="00852898" w:rsidRPr="00893D4B" w:rsidRDefault="00852898" w:rsidP="00852898">
            <w:pPr>
              <w:rPr>
                <w:rFonts w:ascii="Arial" w:hAnsi="Arial" w:cs="Arial"/>
                <w:sz w:val="24"/>
                <w:szCs w:val="24"/>
              </w:rPr>
            </w:pPr>
          </w:p>
        </w:tc>
      </w:tr>
      <w:tr w:rsidR="00852898" w:rsidRPr="00893D4B" w14:paraId="485C3B12" w14:textId="77777777" w:rsidTr="004B4E50">
        <w:trPr>
          <w:trHeight w:val="720"/>
        </w:trPr>
        <w:tc>
          <w:tcPr>
            <w:tcW w:w="6804" w:type="dxa"/>
          </w:tcPr>
          <w:p w14:paraId="696252F2" w14:textId="77777777" w:rsidR="00852898" w:rsidRPr="00893D4B" w:rsidRDefault="00852898" w:rsidP="00852898">
            <w:pPr>
              <w:rPr>
                <w:rFonts w:ascii="Arial" w:hAnsi="Arial" w:cs="Arial"/>
                <w:sz w:val="24"/>
                <w:szCs w:val="24"/>
              </w:rPr>
            </w:pPr>
          </w:p>
        </w:tc>
        <w:tc>
          <w:tcPr>
            <w:tcW w:w="4395" w:type="dxa"/>
          </w:tcPr>
          <w:p w14:paraId="7C150592" w14:textId="77777777" w:rsidR="00852898" w:rsidRPr="00893D4B" w:rsidRDefault="00852898" w:rsidP="00852898">
            <w:pPr>
              <w:rPr>
                <w:rFonts w:ascii="Arial" w:hAnsi="Arial" w:cs="Arial"/>
                <w:sz w:val="24"/>
                <w:szCs w:val="24"/>
              </w:rPr>
            </w:pPr>
          </w:p>
        </w:tc>
        <w:tc>
          <w:tcPr>
            <w:tcW w:w="2409" w:type="dxa"/>
          </w:tcPr>
          <w:p w14:paraId="4D83B550" w14:textId="77777777" w:rsidR="00852898" w:rsidRPr="00893D4B" w:rsidRDefault="00852898" w:rsidP="00852898">
            <w:pPr>
              <w:rPr>
                <w:rFonts w:ascii="Arial" w:hAnsi="Arial" w:cs="Arial"/>
                <w:sz w:val="24"/>
                <w:szCs w:val="24"/>
              </w:rPr>
            </w:pPr>
          </w:p>
        </w:tc>
        <w:tc>
          <w:tcPr>
            <w:tcW w:w="1701" w:type="dxa"/>
          </w:tcPr>
          <w:p w14:paraId="50CFA0E4" w14:textId="77777777" w:rsidR="00852898" w:rsidRPr="00893D4B" w:rsidRDefault="00852898" w:rsidP="00852898">
            <w:pPr>
              <w:rPr>
                <w:rFonts w:ascii="Arial" w:hAnsi="Arial" w:cs="Arial"/>
                <w:sz w:val="24"/>
                <w:szCs w:val="24"/>
              </w:rPr>
            </w:pPr>
          </w:p>
        </w:tc>
      </w:tr>
    </w:tbl>
    <w:p w14:paraId="1552FF21" w14:textId="77777777" w:rsidR="00852898" w:rsidRPr="00893D4B" w:rsidRDefault="00852898" w:rsidP="00852898">
      <w:pPr>
        <w:rPr>
          <w:rFonts w:ascii="Arial" w:hAnsi="Arial" w:cs="Arial"/>
        </w:rPr>
      </w:pPr>
    </w:p>
    <w:tbl>
      <w:tblPr>
        <w:tblStyle w:val="TableGrid4"/>
        <w:tblW w:w="15309" w:type="dxa"/>
        <w:tblInd w:w="-459" w:type="dxa"/>
        <w:tblLook w:val="04A0" w:firstRow="1" w:lastRow="0" w:firstColumn="1" w:lastColumn="0" w:noHBand="0" w:noVBand="1"/>
      </w:tblPr>
      <w:tblGrid>
        <w:gridCol w:w="6804"/>
        <w:gridCol w:w="4395"/>
        <w:gridCol w:w="4110"/>
      </w:tblGrid>
      <w:tr w:rsidR="00852898" w:rsidRPr="00893D4B" w14:paraId="6C41A056" w14:textId="77777777" w:rsidTr="004B4E50">
        <w:trPr>
          <w:trHeight w:val="432"/>
        </w:trPr>
        <w:tc>
          <w:tcPr>
            <w:tcW w:w="6804" w:type="dxa"/>
            <w:vAlign w:val="center"/>
          </w:tcPr>
          <w:p w14:paraId="2C124372" w14:textId="77777777" w:rsidR="00852898" w:rsidRPr="00893D4B" w:rsidRDefault="00852898" w:rsidP="00852898">
            <w:pPr>
              <w:rPr>
                <w:rFonts w:ascii="Arial" w:hAnsi="Arial" w:cs="Arial"/>
                <w:b/>
                <w:sz w:val="24"/>
                <w:szCs w:val="20"/>
              </w:rPr>
            </w:pPr>
            <w:r w:rsidRPr="00893D4B">
              <w:rPr>
                <w:rFonts w:ascii="Arial" w:hAnsi="Arial" w:cs="Arial"/>
                <w:b/>
                <w:sz w:val="24"/>
                <w:szCs w:val="20"/>
              </w:rPr>
              <w:t xml:space="preserve">Name of Manager:  </w:t>
            </w:r>
          </w:p>
        </w:tc>
        <w:tc>
          <w:tcPr>
            <w:tcW w:w="4395" w:type="dxa"/>
            <w:vAlign w:val="center"/>
          </w:tcPr>
          <w:p w14:paraId="53B23791" w14:textId="77777777" w:rsidR="00852898" w:rsidRPr="00893D4B" w:rsidRDefault="00852898" w:rsidP="00852898">
            <w:pPr>
              <w:rPr>
                <w:rFonts w:ascii="Arial" w:hAnsi="Arial" w:cs="Arial"/>
                <w:b/>
                <w:sz w:val="24"/>
                <w:szCs w:val="20"/>
              </w:rPr>
            </w:pPr>
            <w:r w:rsidRPr="00893D4B">
              <w:rPr>
                <w:rFonts w:ascii="Arial" w:hAnsi="Arial" w:cs="Arial"/>
                <w:b/>
                <w:sz w:val="24"/>
                <w:szCs w:val="20"/>
              </w:rPr>
              <w:t>Signature:</w:t>
            </w:r>
          </w:p>
        </w:tc>
        <w:tc>
          <w:tcPr>
            <w:tcW w:w="4110" w:type="dxa"/>
            <w:vAlign w:val="center"/>
          </w:tcPr>
          <w:p w14:paraId="770A96A1" w14:textId="77777777" w:rsidR="00852898" w:rsidRPr="00893D4B" w:rsidRDefault="00852898" w:rsidP="00852898">
            <w:pPr>
              <w:rPr>
                <w:rFonts w:ascii="Arial" w:hAnsi="Arial" w:cs="Arial"/>
                <w:b/>
                <w:sz w:val="24"/>
                <w:szCs w:val="20"/>
              </w:rPr>
            </w:pPr>
            <w:r w:rsidRPr="00893D4B">
              <w:rPr>
                <w:rFonts w:ascii="Arial" w:hAnsi="Arial" w:cs="Arial"/>
                <w:b/>
                <w:sz w:val="24"/>
                <w:szCs w:val="20"/>
              </w:rPr>
              <w:t>Date:</w:t>
            </w:r>
          </w:p>
        </w:tc>
      </w:tr>
    </w:tbl>
    <w:p w14:paraId="2CB0FB34" w14:textId="77777777" w:rsidR="00852898" w:rsidRPr="00893D4B" w:rsidRDefault="00852898" w:rsidP="00852898">
      <w:pPr>
        <w:pStyle w:val="Header"/>
        <w:rPr>
          <w:rFonts w:ascii="Arial" w:hAnsi="Arial" w:cs="Arial"/>
          <w:b/>
          <w:sz w:val="24"/>
          <w:szCs w:val="24"/>
        </w:rPr>
      </w:pPr>
      <w:r w:rsidRPr="00893D4B">
        <w:rPr>
          <w:rFonts w:ascii="Arial" w:hAnsi="Arial" w:cs="Arial"/>
          <w:noProof/>
          <w:sz w:val="24"/>
          <w:szCs w:val="24"/>
          <w:lang w:eastAsia="en-GB"/>
        </w:rPr>
        <w:lastRenderedPageBreak/>
        <mc:AlternateContent>
          <mc:Choice Requires="wps">
            <w:drawing>
              <wp:anchor distT="0" distB="0" distL="114300" distR="114300" simplePos="0" relativeHeight="251679744" behindDoc="0" locked="0" layoutInCell="1" allowOverlap="1" wp14:anchorId="4037D847" wp14:editId="3971046E">
                <wp:simplePos x="0" y="0"/>
                <wp:positionH relativeFrom="column">
                  <wp:posOffset>6400800</wp:posOffset>
                </wp:positionH>
                <wp:positionV relativeFrom="paragraph">
                  <wp:posOffset>333375</wp:posOffset>
                </wp:positionV>
                <wp:extent cx="2943225" cy="61531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153150"/>
                        </a:xfrm>
                        <a:prstGeom prst="rect">
                          <a:avLst/>
                        </a:prstGeom>
                        <a:solidFill>
                          <a:srgbClr val="92D050"/>
                        </a:solidFill>
                        <a:ln w="9525">
                          <a:noFill/>
                          <a:miter lim="800000"/>
                          <a:headEnd/>
                          <a:tailEnd/>
                        </a:ln>
                      </wps:spPr>
                      <wps:txbx>
                        <w:txbxContent>
                          <w:p w14:paraId="6EBB2A34" w14:textId="77777777" w:rsidR="00F24EC9" w:rsidRDefault="00F24EC9" w:rsidP="00852898">
                            <w:pPr>
                              <w:spacing w:after="0"/>
                              <w:rPr>
                                <w:rFonts w:ascii="Arial" w:hAnsi="Arial" w:cs="Arial"/>
                                <w:b/>
                                <w:sz w:val="24"/>
                              </w:rPr>
                            </w:pPr>
                          </w:p>
                          <w:p w14:paraId="1D4F0EF8" w14:textId="77777777" w:rsidR="00F24EC9" w:rsidRDefault="00F24EC9" w:rsidP="00852898">
                            <w:pPr>
                              <w:spacing w:after="0"/>
                              <w:rPr>
                                <w:rFonts w:ascii="Arial" w:hAnsi="Arial" w:cs="Arial"/>
                                <w:b/>
                                <w:sz w:val="24"/>
                              </w:rPr>
                            </w:pPr>
                            <w:r w:rsidRPr="00C465DC">
                              <w:rPr>
                                <w:rFonts w:ascii="Arial" w:hAnsi="Arial" w:cs="Arial"/>
                                <w:b/>
                                <w:sz w:val="24"/>
                              </w:rPr>
                              <w:t>Examples of Protective factors</w:t>
                            </w:r>
                          </w:p>
                          <w:p w14:paraId="7CFE0027" w14:textId="77777777" w:rsidR="00F24EC9" w:rsidRPr="00C465DC" w:rsidRDefault="00F24EC9" w:rsidP="00852898">
                            <w:pPr>
                              <w:spacing w:after="0"/>
                              <w:rPr>
                                <w:rFonts w:ascii="Arial" w:hAnsi="Arial" w:cs="Arial"/>
                                <w:b/>
                                <w:sz w:val="24"/>
                              </w:rPr>
                            </w:pPr>
                          </w:p>
                          <w:p w14:paraId="3758E3FC" w14:textId="77777777" w:rsidR="00F24EC9" w:rsidRPr="00C465DC" w:rsidRDefault="00F24EC9" w:rsidP="00852898">
                            <w:pPr>
                              <w:rPr>
                                <w:rFonts w:ascii="Arial" w:hAnsi="Arial" w:cs="Arial"/>
                                <w:sz w:val="24"/>
                              </w:rPr>
                            </w:pPr>
                            <w:r w:rsidRPr="00C465DC">
                              <w:rPr>
                                <w:rFonts w:ascii="Arial" w:hAnsi="Arial" w:cs="Arial"/>
                                <w:sz w:val="24"/>
                              </w:rPr>
                              <w:t xml:space="preserve">There are protective factors in the lives of almost every child. Where </w:t>
                            </w:r>
                            <w:r w:rsidRPr="00C465DC">
                              <w:rPr>
                                <w:rFonts w:ascii="Arial" w:hAnsi="Arial" w:cs="Arial"/>
                                <w:b/>
                                <w:sz w:val="24"/>
                              </w:rPr>
                              <w:t>non</w:t>
                            </w:r>
                            <w:r w:rsidRPr="00CB495B">
                              <w:rPr>
                                <w:rFonts w:ascii="Arial" w:hAnsi="Arial" w:cs="Arial"/>
                                <w:b/>
                                <w:sz w:val="24"/>
                              </w:rPr>
                              <w:t>e</w:t>
                            </w:r>
                            <w:r>
                              <w:rPr>
                                <w:rFonts w:ascii="Arial" w:hAnsi="Arial" w:cs="Arial"/>
                                <w:sz w:val="24"/>
                              </w:rPr>
                              <w:t xml:space="preserve"> </w:t>
                            </w:r>
                            <w:r w:rsidRPr="00C465DC">
                              <w:rPr>
                                <w:rFonts w:ascii="Arial" w:hAnsi="Arial" w:cs="Arial"/>
                                <w:sz w:val="24"/>
                              </w:rPr>
                              <w:t>can be identified this, in and of itself, must seriously increase concern as to current or future risk.</w:t>
                            </w:r>
                          </w:p>
                          <w:p w14:paraId="682F1249" w14:textId="77777777" w:rsidR="00F24EC9" w:rsidRPr="00C465DC" w:rsidRDefault="00F24EC9" w:rsidP="00852898">
                            <w:pPr>
                              <w:rPr>
                                <w:rFonts w:ascii="Arial" w:hAnsi="Arial" w:cs="Arial"/>
                                <w:sz w:val="24"/>
                              </w:rPr>
                            </w:pPr>
                            <w:r w:rsidRPr="00C465DC">
                              <w:rPr>
                                <w:rFonts w:ascii="Arial" w:hAnsi="Arial" w:cs="Arial"/>
                                <w:sz w:val="24"/>
                              </w:rPr>
                              <w:t>Examples of protective factors include:</w:t>
                            </w:r>
                          </w:p>
                          <w:p w14:paraId="70DD6F41"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Emotional maturity and social awareness</w:t>
                            </w:r>
                          </w:p>
                          <w:p w14:paraId="7A0210AA"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Evidenced personal safety skills (including knowledge of sources of help)</w:t>
                            </w:r>
                          </w:p>
                          <w:p w14:paraId="3C4633EF"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Strong self esteem</w:t>
                            </w:r>
                          </w:p>
                          <w:p w14:paraId="6C431A22"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Evidenced resilience and strong secure</w:t>
                            </w:r>
                            <w:r w:rsidRPr="0048281A">
                              <w:rPr>
                                <w:rFonts w:ascii="Arial" w:hAnsi="Arial" w:cs="Arial"/>
                                <w:b/>
                                <w:sz w:val="24"/>
                              </w:rPr>
                              <w:t xml:space="preserve"> </w:t>
                            </w:r>
                            <w:r w:rsidRPr="0048281A">
                              <w:rPr>
                                <w:rFonts w:ascii="Arial" w:hAnsi="Arial" w:cs="Arial"/>
                                <w:sz w:val="24"/>
                              </w:rPr>
                              <w:t>attachment</w:t>
                            </w:r>
                          </w:p>
                          <w:p w14:paraId="654E8109"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protective adults</w:t>
                            </w:r>
                          </w:p>
                          <w:p w14:paraId="0FB92BAF"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support network(s) e.g. supportive peers or supportive relationships or strong social networks</w:t>
                            </w:r>
                          </w:p>
                          <w:p w14:paraId="4DCDA440"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Demonstrable capacity for change by caregivers and the sustained acceptance of the need to change to protect their child</w:t>
                            </w:r>
                          </w:p>
                          <w:p w14:paraId="6523169F"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openness and willingness to cooperate and accept professional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in;margin-top:26.25pt;width:231.75pt;height:4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" fillcolor="#92d050" stroked="f">
                <v:textbox>
                  <w:txbxContent>
                    <w:p w14:paraId="23F2BD12" w14:textId="77777777" w:rsidR="00F24EC9" w:rsidRDefault="00F24EC9" w:rsidP="00852898">
                      <w:pPr>
                        <w:spacing w:after="0"/>
                        <w:rPr>
                          <w:rFonts w:ascii="Arial" w:hAnsi="Arial" w:cs="Arial"/>
                          <w:b/>
                          <w:sz w:val="24"/>
                        </w:rPr>
                      </w:pPr>
                    </w:p>
                    <w:p w14:paraId="324C16BC" w14:textId="77777777" w:rsidR="00F24EC9" w:rsidRDefault="00F24EC9" w:rsidP="00852898">
                      <w:pPr>
                        <w:spacing w:after="0"/>
                        <w:rPr>
                          <w:rFonts w:ascii="Arial" w:hAnsi="Arial" w:cs="Arial"/>
                          <w:b/>
                          <w:sz w:val="24"/>
                        </w:rPr>
                      </w:pPr>
                      <w:r w:rsidRPr="00C465DC">
                        <w:rPr>
                          <w:rFonts w:ascii="Arial" w:hAnsi="Arial" w:cs="Arial"/>
                          <w:b/>
                          <w:sz w:val="24"/>
                        </w:rPr>
                        <w:t>Examples of Protective factors</w:t>
                      </w:r>
                    </w:p>
                    <w:p w14:paraId="2C10F0CE" w14:textId="77777777" w:rsidR="00F24EC9" w:rsidRPr="00C465DC" w:rsidRDefault="00F24EC9" w:rsidP="00852898">
                      <w:pPr>
                        <w:spacing w:after="0"/>
                        <w:rPr>
                          <w:rFonts w:ascii="Arial" w:hAnsi="Arial" w:cs="Arial"/>
                          <w:b/>
                          <w:sz w:val="24"/>
                        </w:rPr>
                      </w:pPr>
                    </w:p>
                    <w:p w14:paraId="20F2E5C1" w14:textId="77777777" w:rsidR="00F24EC9" w:rsidRPr="00C465DC" w:rsidRDefault="00F24EC9" w:rsidP="00852898">
                      <w:pPr>
                        <w:rPr>
                          <w:rFonts w:ascii="Arial" w:hAnsi="Arial" w:cs="Arial"/>
                          <w:sz w:val="24"/>
                        </w:rPr>
                      </w:pPr>
                      <w:r w:rsidRPr="00C465DC">
                        <w:rPr>
                          <w:rFonts w:ascii="Arial" w:hAnsi="Arial" w:cs="Arial"/>
                          <w:sz w:val="24"/>
                        </w:rPr>
                        <w:t xml:space="preserve">There are protective factors in the lives of almost every child. Where </w:t>
                      </w:r>
                      <w:r w:rsidRPr="00C465DC">
                        <w:rPr>
                          <w:rFonts w:ascii="Arial" w:hAnsi="Arial" w:cs="Arial"/>
                          <w:b/>
                          <w:sz w:val="24"/>
                        </w:rPr>
                        <w:t>non</w:t>
                      </w:r>
                      <w:r w:rsidRPr="00CB495B">
                        <w:rPr>
                          <w:rFonts w:ascii="Arial" w:hAnsi="Arial" w:cs="Arial"/>
                          <w:b/>
                          <w:sz w:val="24"/>
                        </w:rPr>
                        <w:t>e</w:t>
                      </w:r>
                      <w:r>
                        <w:rPr>
                          <w:rFonts w:ascii="Arial" w:hAnsi="Arial" w:cs="Arial"/>
                          <w:sz w:val="24"/>
                        </w:rPr>
                        <w:t xml:space="preserve"> </w:t>
                      </w:r>
                      <w:r w:rsidRPr="00C465DC">
                        <w:rPr>
                          <w:rFonts w:ascii="Arial" w:hAnsi="Arial" w:cs="Arial"/>
                          <w:sz w:val="24"/>
                        </w:rPr>
                        <w:t>can be identified this, in and of itself, must seriously increase concern as to current or future risk.</w:t>
                      </w:r>
                    </w:p>
                    <w:p w14:paraId="2164EB91" w14:textId="77777777" w:rsidR="00F24EC9" w:rsidRPr="00C465DC" w:rsidRDefault="00F24EC9" w:rsidP="00852898">
                      <w:pPr>
                        <w:rPr>
                          <w:rFonts w:ascii="Arial" w:hAnsi="Arial" w:cs="Arial"/>
                          <w:sz w:val="24"/>
                        </w:rPr>
                      </w:pPr>
                      <w:r w:rsidRPr="00C465DC">
                        <w:rPr>
                          <w:rFonts w:ascii="Arial" w:hAnsi="Arial" w:cs="Arial"/>
                          <w:sz w:val="24"/>
                        </w:rPr>
                        <w:t>Examples of protective factors include:</w:t>
                      </w:r>
                    </w:p>
                    <w:p w14:paraId="37ADD3F9"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Emotional maturity and social awareness</w:t>
                      </w:r>
                    </w:p>
                    <w:p w14:paraId="22A9B713"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Evidenced personal safety skills (including knowledge of sources of help)</w:t>
                      </w:r>
                    </w:p>
                    <w:p w14:paraId="63E10F8B"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Strong self esteem</w:t>
                      </w:r>
                    </w:p>
                    <w:p w14:paraId="4C1E37D0"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Evidenced resilience and strong secure</w:t>
                      </w:r>
                      <w:r w:rsidRPr="0048281A">
                        <w:rPr>
                          <w:rFonts w:ascii="Arial" w:hAnsi="Arial" w:cs="Arial"/>
                          <w:b/>
                          <w:sz w:val="24"/>
                        </w:rPr>
                        <w:t xml:space="preserve"> </w:t>
                      </w:r>
                      <w:r w:rsidRPr="0048281A">
                        <w:rPr>
                          <w:rFonts w:ascii="Arial" w:hAnsi="Arial" w:cs="Arial"/>
                          <w:sz w:val="24"/>
                        </w:rPr>
                        <w:t>attachment</w:t>
                      </w:r>
                    </w:p>
                    <w:p w14:paraId="3E500B1E"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protective adults</w:t>
                      </w:r>
                    </w:p>
                    <w:p w14:paraId="1FC74E99"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support network(s) e.g. supportive peers or supportive relationships or strong social networks</w:t>
                      </w:r>
                    </w:p>
                    <w:p w14:paraId="3C1F0F1C"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Demonstrable capacity for change by caregivers and the sustained acceptance of the need to change to protect their child</w:t>
                      </w:r>
                    </w:p>
                    <w:p w14:paraId="0E93829C"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openness and willingness to cooperate and accept professional intervention.</w:t>
                      </w:r>
                    </w:p>
                  </w:txbxContent>
                </v:textbox>
              </v:shape>
            </w:pict>
          </mc:Fallback>
        </mc:AlternateContent>
      </w:r>
      <w:r w:rsidRPr="00893D4B">
        <w:rPr>
          <w:rFonts w:ascii="Arial" w:hAnsi="Arial" w:cs="Arial"/>
          <w:b/>
          <w:sz w:val="24"/>
          <w:szCs w:val="24"/>
        </w:rPr>
        <w:t>Appendix 3 – Examples of risk, vulnerabilities and protective factors. Use in conjunction with Knowsley Threshold Document.</w:t>
      </w:r>
    </w:p>
    <w:p w14:paraId="1CA1CC64" w14:textId="77777777" w:rsidR="00852898" w:rsidRPr="00893D4B" w:rsidRDefault="00852898" w:rsidP="00852898">
      <w:pPr>
        <w:rPr>
          <w:rFonts w:ascii="Arial" w:hAnsi="Arial" w:cs="Arial"/>
        </w:rPr>
      </w:pPr>
      <w:r w:rsidRPr="00893D4B">
        <w:rPr>
          <w:rFonts w:ascii="Arial" w:eastAsiaTheme="majorEastAsia" w:hAnsi="Arial" w:cs="Arial"/>
          <w:i/>
          <w:iCs/>
          <w:noProof/>
          <w:sz w:val="32"/>
          <w:szCs w:val="32"/>
          <w:lang w:eastAsia="en-GB"/>
        </w:rPr>
        <mc:AlternateContent>
          <mc:Choice Requires="wps">
            <w:drawing>
              <wp:anchor distT="0" distB="0" distL="114300" distR="114300" simplePos="0" relativeHeight="251677696" behindDoc="0" locked="0" layoutInCell="1" allowOverlap="1" wp14:anchorId="3FC3D005" wp14:editId="56102469">
                <wp:simplePos x="0" y="0"/>
                <wp:positionH relativeFrom="column">
                  <wp:posOffset>-495300</wp:posOffset>
                </wp:positionH>
                <wp:positionV relativeFrom="paragraph">
                  <wp:posOffset>59055</wp:posOffset>
                </wp:positionV>
                <wp:extent cx="4086225" cy="6076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076950"/>
                        </a:xfrm>
                        <a:prstGeom prst="rect">
                          <a:avLst/>
                        </a:prstGeom>
                        <a:solidFill>
                          <a:srgbClr val="F79646">
                            <a:lumMod val="60000"/>
                            <a:lumOff val="40000"/>
                          </a:srgbClr>
                        </a:solidFill>
                        <a:ln w="9525">
                          <a:noFill/>
                          <a:miter lim="800000"/>
                          <a:headEnd/>
                          <a:tailEnd/>
                        </a:ln>
                      </wps:spPr>
                      <wps:txbx>
                        <w:txbxContent>
                          <w:p w14:paraId="249B5159" w14:textId="77777777" w:rsidR="00F24EC9" w:rsidRDefault="00F24EC9" w:rsidP="00852898">
                            <w:pPr>
                              <w:spacing w:after="0"/>
                              <w:rPr>
                                <w:rFonts w:ascii="Arial" w:hAnsi="Arial" w:cs="Arial"/>
                                <w:b/>
                                <w:sz w:val="24"/>
                              </w:rPr>
                            </w:pPr>
                          </w:p>
                          <w:p w14:paraId="758C9C7E" w14:textId="77777777" w:rsidR="00F24EC9" w:rsidRPr="00C465DC" w:rsidRDefault="00F24EC9" w:rsidP="00852898">
                            <w:pPr>
                              <w:rPr>
                                <w:rFonts w:ascii="Arial" w:hAnsi="Arial" w:cs="Arial"/>
                                <w:b/>
                                <w:sz w:val="24"/>
                              </w:rPr>
                            </w:pPr>
                            <w:r w:rsidRPr="00C465DC">
                              <w:rPr>
                                <w:rFonts w:ascii="Arial" w:hAnsi="Arial" w:cs="Arial"/>
                                <w:b/>
                                <w:sz w:val="24"/>
                              </w:rPr>
                              <w:t>Examples of risk factors include:</w:t>
                            </w:r>
                          </w:p>
                          <w:p w14:paraId="2E5C93D2"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Previous abuse or neglect</w:t>
                            </w:r>
                          </w:p>
                          <w:p w14:paraId="309FB77B"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Parental substance misuse</w:t>
                            </w:r>
                          </w:p>
                          <w:p w14:paraId="7A4EBB81"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Domestic abuse</w:t>
                            </w:r>
                          </w:p>
                          <w:p w14:paraId="397C2B31"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Known or suspected sex offenders involved with the family</w:t>
                            </w:r>
                          </w:p>
                          <w:p w14:paraId="6B91BCDB"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Known or suspected violent offenders involved with the family</w:t>
                            </w:r>
                          </w:p>
                          <w:p w14:paraId="5107176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 xml:space="preserve">Persons known or suspected of having physically </w:t>
                            </w:r>
                            <w:r>
                              <w:rPr>
                                <w:rFonts w:ascii="Arial" w:hAnsi="Arial" w:cs="Arial"/>
                                <w:sz w:val="24"/>
                              </w:rPr>
                              <w:t>harmed children</w:t>
                            </w:r>
                            <w:r w:rsidRPr="00C465DC">
                              <w:rPr>
                                <w:rFonts w:ascii="Arial" w:hAnsi="Arial" w:cs="Arial"/>
                                <w:sz w:val="24"/>
                              </w:rPr>
                              <w:t xml:space="preserve"> previously</w:t>
                            </w:r>
                          </w:p>
                          <w:p w14:paraId="18193EA8"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Persons known or suspected of having seriously neg</w:t>
                            </w:r>
                            <w:r>
                              <w:rPr>
                                <w:rFonts w:ascii="Arial" w:hAnsi="Arial" w:cs="Arial"/>
                                <w:sz w:val="24"/>
                              </w:rPr>
                              <w:t>lected children</w:t>
                            </w:r>
                            <w:r w:rsidRPr="00C465DC">
                              <w:rPr>
                                <w:rFonts w:ascii="Arial" w:hAnsi="Arial" w:cs="Arial"/>
                                <w:sz w:val="24"/>
                              </w:rPr>
                              <w:t xml:space="preserve"> previously</w:t>
                            </w:r>
                          </w:p>
                          <w:p w14:paraId="1B85790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Mental illness or serious mental health problems in caregivers</w:t>
                            </w:r>
                          </w:p>
                          <w:p w14:paraId="6A805AF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Economic and social disadvantage</w:t>
                            </w:r>
                          </w:p>
                          <w:p w14:paraId="592E2DF0"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Evidence of significant debt</w:t>
                            </w:r>
                          </w:p>
                          <w:p w14:paraId="5BA52E39"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Young parents</w:t>
                            </w:r>
                          </w:p>
                          <w:p w14:paraId="6AEB18F8"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Parents and carers with physical disabilities</w:t>
                            </w:r>
                          </w:p>
                          <w:p w14:paraId="5829E13F"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Parents and carers who have unrealistic expectations of their child</w:t>
                            </w:r>
                          </w:p>
                          <w:p w14:paraId="59B3112A" w14:textId="77777777" w:rsidR="00F24EC9" w:rsidRDefault="00F24EC9" w:rsidP="008528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pt;margin-top:4.65pt;width:321.75pt;height:4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" fillcolor="#fac090" stroked="f">
                <v:textbox>
                  <w:txbxContent>
                    <w:p w14:paraId="14EA5EBF" w14:textId="77777777" w:rsidR="00F24EC9" w:rsidRDefault="00F24EC9" w:rsidP="00852898">
                      <w:pPr>
                        <w:spacing w:after="0"/>
                        <w:rPr>
                          <w:rFonts w:ascii="Arial" w:hAnsi="Arial" w:cs="Arial"/>
                          <w:b/>
                          <w:sz w:val="24"/>
                        </w:rPr>
                      </w:pPr>
                    </w:p>
                    <w:p w14:paraId="7E41703E" w14:textId="77777777" w:rsidR="00F24EC9" w:rsidRPr="00C465DC" w:rsidRDefault="00F24EC9" w:rsidP="00852898">
                      <w:pPr>
                        <w:rPr>
                          <w:rFonts w:ascii="Arial" w:hAnsi="Arial" w:cs="Arial"/>
                          <w:b/>
                          <w:sz w:val="24"/>
                        </w:rPr>
                      </w:pPr>
                      <w:r w:rsidRPr="00C465DC">
                        <w:rPr>
                          <w:rFonts w:ascii="Arial" w:hAnsi="Arial" w:cs="Arial"/>
                          <w:b/>
                          <w:sz w:val="24"/>
                        </w:rPr>
                        <w:t>Examples of risk factors include:</w:t>
                      </w:r>
                    </w:p>
                    <w:p w14:paraId="2F7BF6D5"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Previous abuse or neglect</w:t>
                      </w:r>
                    </w:p>
                    <w:p w14:paraId="41B90A0B"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Parental substance misuse</w:t>
                      </w:r>
                    </w:p>
                    <w:p w14:paraId="72C31877"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Domestic abuse</w:t>
                      </w:r>
                    </w:p>
                    <w:p w14:paraId="418E909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Known or suspected sex offenders involved with the family</w:t>
                      </w:r>
                    </w:p>
                    <w:p w14:paraId="154D67A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Known or suspected violent offenders involved with the family</w:t>
                      </w:r>
                    </w:p>
                    <w:p w14:paraId="558DCB4E" w14:textId="3F1CE4D2"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 xml:space="preserve">Persons known or suspected of having physically </w:t>
                      </w:r>
                      <w:r>
                        <w:rPr>
                          <w:rFonts w:ascii="Arial" w:hAnsi="Arial" w:cs="Arial"/>
                          <w:sz w:val="24"/>
                        </w:rPr>
                        <w:t>harmed children</w:t>
                      </w:r>
                      <w:r w:rsidRPr="00C465DC">
                        <w:rPr>
                          <w:rFonts w:ascii="Arial" w:hAnsi="Arial" w:cs="Arial"/>
                          <w:sz w:val="24"/>
                        </w:rPr>
                        <w:t xml:space="preserve"> previously</w:t>
                      </w:r>
                    </w:p>
                    <w:p w14:paraId="3BBD492D" w14:textId="08E0BF64"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Persons known or suspected of having seriously neg</w:t>
                      </w:r>
                      <w:r>
                        <w:rPr>
                          <w:rFonts w:ascii="Arial" w:hAnsi="Arial" w:cs="Arial"/>
                          <w:sz w:val="24"/>
                        </w:rPr>
                        <w:t>lected children</w:t>
                      </w:r>
                      <w:r w:rsidRPr="00C465DC">
                        <w:rPr>
                          <w:rFonts w:ascii="Arial" w:hAnsi="Arial" w:cs="Arial"/>
                          <w:sz w:val="24"/>
                        </w:rPr>
                        <w:t xml:space="preserve"> previously</w:t>
                      </w:r>
                    </w:p>
                    <w:p w14:paraId="67AD150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Mental illness or serious mental health problems in caregivers</w:t>
                      </w:r>
                    </w:p>
                    <w:p w14:paraId="760C3A3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Economic and social disadvantage</w:t>
                      </w:r>
                    </w:p>
                    <w:p w14:paraId="4E21D17A"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Evidence of significant debt</w:t>
                      </w:r>
                    </w:p>
                    <w:p w14:paraId="026E2771"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Young parents</w:t>
                      </w:r>
                    </w:p>
                    <w:p w14:paraId="56EBBFAA"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Parents and carers with physical disabilities</w:t>
                      </w:r>
                    </w:p>
                    <w:p w14:paraId="2D24BDA5"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Parents and carers who have unrealistic expectations of their child</w:t>
                      </w:r>
                    </w:p>
                    <w:p w14:paraId="758C2819" w14:textId="77777777" w:rsidR="00F24EC9" w:rsidRDefault="00F24EC9" w:rsidP="00852898"/>
                  </w:txbxContent>
                </v:textbox>
              </v:shape>
            </w:pict>
          </mc:Fallback>
        </mc:AlternateContent>
      </w:r>
      <w:r w:rsidRPr="00893D4B">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4451ACC2" wp14:editId="0C5D5570">
                <wp:simplePos x="0" y="0"/>
                <wp:positionH relativeFrom="column">
                  <wp:posOffset>3790950</wp:posOffset>
                </wp:positionH>
                <wp:positionV relativeFrom="paragraph">
                  <wp:posOffset>49530</wp:posOffset>
                </wp:positionV>
                <wp:extent cx="2486025" cy="608647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086475"/>
                        </a:xfrm>
                        <a:prstGeom prst="rect">
                          <a:avLst/>
                        </a:prstGeom>
                        <a:solidFill>
                          <a:srgbClr val="FFC000"/>
                        </a:solidFill>
                        <a:ln w="9525">
                          <a:noFill/>
                          <a:miter lim="800000"/>
                          <a:headEnd/>
                          <a:tailEnd/>
                        </a:ln>
                      </wps:spPr>
                      <wps:txbx>
                        <w:txbxContent>
                          <w:p w14:paraId="1C880E24" w14:textId="77777777" w:rsidR="00F24EC9" w:rsidRDefault="00F24EC9" w:rsidP="00852898">
                            <w:pPr>
                              <w:spacing w:after="0"/>
                              <w:rPr>
                                <w:rFonts w:ascii="Arial" w:hAnsi="Arial" w:cs="Arial"/>
                                <w:b/>
                                <w:sz w:val="24"/>
                              </w:rPr>
                            </w:pPr>
                          </w:p>
                          <w:p w14:paraId="2A932BC8" w14:textId="77777777" w:rsidR="00F24EC9" w:rsidRPr="00C465DC" w:rsidRDefault="00F24EC9" w:rsidP="00852898">
                            <w:pPr>
                              <w:rPr>
                                <w:rFonts w:ascii="Arial" w:hAnsi="Arial" w:cs="Arial"/>
                                <w:b/>
                                <w:sz w:val="24"/>
                              </w:rPr>
                            </w:pPr>
                            <w:r w:rsidRPr="00C465DC">
                              <w:rPr>
                                <w:rFonts w:ascii="Arial" w:hAnsi="Arial" w:cs="Arial"/>
                                <w:b/>
                                <w:sz w:val="24"/>
                              </w:rPr>
                              <w:t>Examples of vulnerabilities include:</w:t>
                            </w:r>
                          </w:p>
                          <w:p w14:paraId="6B03740A"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Age</w:t>
                            </w:r>
                          </w:p>
                          <w:p w14:paraId="7E87A268"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Prematurity</w:t>
                            </w:r>
                          </w:p>
                          <w:p w14:paraId="346E7CDF"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Poor attachment</w:t>
                            </w:r>
                          </w:p>
                          <w:p w14:paraId="0DB9520E"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Early childhood trauma</w:t>
                            </w:r>
                          </w:p>
                          <w:p w14:paraId="198D8ACD"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Minority status</w:t>
                            </w:r>
                          </w:p>
                          <w:p w14:paraId="66129849"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Learning difficulties or additional support needs</w:t>
                            </w:r>
                          </w:p>
                          <w:p w14:paraId="72692319"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Physical disability</w:t>
                            </w:r>
                          </w:p>
                          <w:p w14:paraId="46747C94"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Communication difficulties/impairment</w:t>
                            </w:r>
                          </w:p>
                          <w:p w14:paraId="7DDC1566"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Isolation</w:t>
                            </w:r>
                          </w:p>
                          <w:p w14:paraId="7F2DEFE0"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Frequent episodes in public or substitute care</w:t>
                            </w:r>
                          </w:p>
                          <w:p w14:paraId="20584E1A"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Frequent episodes of running away</w:t>
                            </w:r>
                          </w:p>
                          <w:p w14:paraId="76B8FA4F"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Conduct disorder</w:t>
                            </w:r>
                          </w:p>
                          <w:p w14:paraId="316791C0"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Mental health problems</w:t>
                            </w:r>
                          </w:p>
                          <w:p w14:paraId="6D4F3FB3"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Substance dependency/misuse</w:t>
                            </w:r>
                          </w:p>
                          <w:p w14:paraId="144BA4C6"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Self-harm and suicide attempts</w:t>
                            </w:r>
                          </w:p>
                          <w:p w14:paraId="34FD0564"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Other high-risk behaviours.</w:t>
                            </w:r>
                          </w:p>
                          <w:p w14:paraId="69C48F6A" w14:textId="77777777" w:rsidR="00F24EC9" w:rsidRPr="00C465DC" w:rsidRDefault="00F24EC9" w:rsidP="00852898">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8.5pt;margin-top:3.9pt;width:195.75pt;height:47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" fillcolor="#ffc000" stroked="f">
                <v:textbox>
                  <w:txbxContent>
                    <w:p w14:paraId="4C06618E" w14:textId="77777777" w:rsidR="00F24EC9" w:rsidRDefault="00F24EC9" w:rsidP="00852898">
                      <w:pPr>
                        <w:spacing w:after="0"/>
                        <w:rPr>
                          <w:rFonts w:ascii="Arial" w:hAnsi="Arial" w:cs="Arial"/>
                          <w:b/>
                          <w:sz w:val="24"/>
                        </w:rPr>
                      </w:pPr>
                    </w:p>
                    <w:p w14:paraId="2BD957FC" w14:textId="77777777" w:rsidR="00F24EC9" w:rsidRPr="00C465DC" w:rsidRDefault="00F24EC9" w:rsidP="00852898">
                      <w:pPr>
                        <w:rPr>
                          <w:rFonts w:ascii="Arial" w:hAnsi="Arial" w:cs="Arial"/>
                          <w:b/>
                          <w:sz w:val="24"/>
                        </w:rPr>
                      </w:pPr>
                      <w:r w:rsidRPr="00C465DC">
                        <w:rPr>
                          <w:rFonts w:ascii="Arial" w:hAnsi="Arial" w:cs="Arial"/>
                          <w:b/>
                          <w:sz w:val="24"/>
                        </w:rPr>
                        <w:t>Examples of vulnerabilities include:</w:t>
                      </w:r>
                    </w:p>
                    <w:p w14:paraId="4C111864"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Age</w:t>
                      </w:r>
                    </w:p>
                    <w:p w14:paraId="46E196DC"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Prematurity</w:t>
                      </w:r>
                    </w:p>
                    <w:p w14:paraId="57654A4A"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Poor attachment</w:t>
                      </w:r>
                    </w:p>
                    <w:p w14:paraId="63DFE6F3"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Early childhood trauma</w:t>
                      </w:r>
                    </w:p>
                    <w:p w14:paraId="1FABF1F7"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Minority status</w:t>
                      </w:r>
                    </w:p>
                    <w:p w14:paraId="226E439C"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Learning difficulties or additional support needs</w:t>
                      </w:r>
                    </w:p>
                    <w:p w14:paraId="7B2477F5"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Physical disability</w:t>
                      </w:r>
                    </w:p>
                    <w:p w14:paraId="411AEC5D"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Communication difficulties/impairment</w:t>
                      </w:r>
                    </w:p>
                    <w:p w14:paraId="40EA7717"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Isolation</w:t>
                      </w:r>
                    </w:p>
                    <w:p w14:paraId="7DE775E2"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Frequent episodes in public or substitute care</w:t>
                      </w:r>
                    </w:p>
                    <w:p w14:paraId="33A258B6"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Frequent episodes of running away</w:t>
                      </w:r>
                    </w:p>
                    <w:p w14:paraId="76321076"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Conduct disorder</w:t>
                      </w:r>
                    </w:p>
                    <w:p w14:paraId="79AE709B"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Mental health problems</w:t>
                      </w:r>
                    </w:p>
                    <w:p w14:paraId="3422E052"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Substance dependency/misuse</w:t>
                      </w:r>
                    </w:p>
                    <w:p w14:paraId="390486ED"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Self-harm and suicide attempts</w:t>
                      </w:r>
                    </w:p>
                    <w:p w14:paraId="7DB90377"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Other high-risk behaviours.</w:t>
                      </w:r>
                    </w:p>
                    <w:p w14:paraId="3DC6F679" w14:textId="77777777" w:rsidR="00F24EC9" w:rsidRPr="00C465DC" w:rsidRDefault="00F24EC9" w:rsidP="00852898">
                      <w:pPr>
                        <w:rPr>
                          <w:rFonts w:ascii="Arial" w:hAnsi="Arial" w:cs="Arial"/>
                          <w:sz w:val="24"/>
                        </w:rPr>
                      </w:pPr>
                    </w:p>
                  </w:txbxContent>
                </v:textbox>
              </v:shape>
            </w:pict>
          </mc:Fallback>
        </mc:AlternateContent>
      </w:r>
    </w:p>
    <w:p w14:paraId="062ACB49" w14:textId="77777777" w:rsidR="006425AA" w:rsidRPr="00893D4B" w:rsidRDefault="006425AA" w:rsidP="00706C44">
      <w:pPr>
        <w:spacing w:after="240" w:line="360" w:lineRule="auto"/>
        <w:jc w:val="both"/>
        <w:rPr>
          <w:rFonts w:ascii="Arial" w:hAnsi="Arial" w:cs="Arial"/>
          <w:sz w:val="24"/>
          <w:szCs w:val="24"/>
        </w:rPr>
      </w:pPr>
    </w:p>
    <w:p w14:paraId="32C5506A" w14:textId="77777777" w:rsidR="006425AA" w:rsidRPr="00893D4B" w:rsidRDefault="006425AA" w:rsidP="00706C44">
      <w:pPr>
        <w:spacing w:after="240" w:line="360" w:lineRule="auto"/>
        <w:jc w:val="both"/>
        <w:rPr>
          <w:rFonts w:ascii="Arial" w:hAnsi="Arial" w:cs="Arial"/>
          <w:sz w:val="24"/>
          <w:szCs w:val="24"/>
        </w:rPr>
      </w:pPr>
    </w:p>
    <w:p w14:paraId="56AAC261" w14:textId="77777777" w:rsidR="00852898" w:rsidRPr="00893D4B" w:rsidRDefault="00852898" w:rsidP="00706C44">
      <w:pPr>
        <w:spacing w:after="240" w:line="360" w:lineRule="auto"/>
        <w:jc w:val="both"/>
        <w:rPr>
          <w:rFonts w:ascii="Arial" w:hAnsi="Arial" w:cs="Arial"/>
          <w:sz w:val="24"/>
          <w:szCs w:val="24"/>
        </w:rPr>
        <w:sectPr w:rsidR="00852898" w:rsidRPr="00893D4B" w:rsidSect="00852898">
          <w:pgSz w:w="16838" w:h="11906" w:orient="landscape"/>
          <w:pgMar w:top="1440" w:right="1440" w:bottom="1440" w:left="1440" w:header="709" w:footer="709" w:gutter="0"/>
          <w:cols w:space="708"/>
          <w:docGrid w:linePitch="360"/>
        </w:sectPr>
      </w:pPr>
    </w:p>
    <w:p w14:paraId="6FEFF534" w14:textId="77777777" w:rsidR="00852898" w:rsidRPr="00893D4B" w:rsidRDefault="00852898" w:rsidP="00852898">
      <w:pPr>
        <w:pStyle w:val="Header"/>
        <w:rPr>
          <w:rFonts w:ascii="Arial" w:hAnsi="Arial" w:cs="Arial"/>
          <w:b/>
          <w:sz w:val="24"/>
          <w:szCs w:val="24"/>
        </w:rPr>
      </w:pPr>
      <w:r w:rsidRPr="00893D4B">
        <w:rPr>
          <w:rFonts w:ascii="Arial" w:hAnsi="Arial" w:cs="Arial"/>
          <w:b/>
          <w:sz w:val="24"/>
          <w:szCs w:val="24"/>
        </w:rPr>
        <w:lastRenderedPageBreak/>
        <w:t>Appendix 4 – Non-Engagement Flowchart</w:t>
      </w:r>
    </w:p>
    <w:p w14:paraId="639EB04B" w14:textId="77777777" w:rsidR="006425AA" w:rsidRPr="00893D4B" w:rsidRDefault="006425AA" w:rsidP="00706C44">
      <w:pPr>
        <w:spacing w:after="240" w:line="360" w:lineRule="auto"/>
        <w:jc w:val="both"/>
        <w:rPr>
          <w:rFonts w:ascii="Arial" w:hAnsi="Arial" w:cs="Arial"/>
          <w:sz w:val="24"/>
          <w:szCs w:val="24"/>
        </w:rPr>
      </w:pPr>
    </w:p>
    <w:p w14:paraId="59DE165F" w14:textId="77777777" w:rsidR="00852898" w:rsidRPr="00893D4B" w:rsidRDefault="00893D4B" w:rsidP="00893D4B">
      <w:pPr>
        <w:jc w:val="center"/>
        <w:rPr>
          <w:rFonts w:ascii="Arial" w:hAnsi="Arial" w:cs="Arial"/>
          <w:b/>
          <w:sz w:val="32"/>
          <w:szCs w:val="24"/>
        </w:rPr>
      </w:pPr>
      <w:r>
        <w:rPr>
          <w:rFonts w:ascii="Arial" w:hAnsi="Arial" w:cs="Arial"/>
          <w:b/>
          <w:sz w:val="32"/>
          <w:szCs w:val="24"/>
        </w:rPr>
        <w:t>Pathway Flowchart</w:t>
      </w:r>
    </w:p>
    <w:p w14:paraId="380D0E48" w14:textId="77777777" w:rsidR="00852898" w:rsidRPr="00893D4B" w:rsidRDefault="00852898" w:rsidP="00852898">
      <w:pPr>
        <w:rPr>
          <w:rFonts w:ascii="Arial" w:hAnsi="Arial" w:cs="Arial"/>
          <w:sz w:val="24"/>
          <w:szCs w:val="24"/>
        </w:rPr>
      </w:pPr>
      <w:r w:rsidRPr="00893D4B">
        <w:rPr>
          <w:rFonts w:ascii="Arial" w:hAnsi="Arial" w:cs="Arial"/>
          <w:b/>
          <w:noProof/>
          <w:sz w:val="24"/>
          <w:szCs w:val="24"/>
          <w:lang w:eastAsia="en-GB"/>
        </w:rPr>
        <mc:AlternateContent>
          <mc:Choice Requires="wps">
            <w:drawing>
              <wp:anchor distT="0" distB="0" distL="114300" distR="114300" simplePos="0" relativeHeight="251682816" behindDoc="0" locked="0" layoutInCell="1" allowOverlap="1" wp14:anchorId="73A35DAF" wp14:editId="5D4E0506">
                <wp:simplePos x="0" y="0"/>
                <wp:positionH relativeFrom="column">
                  <wp:posOffset>-123825</wp:posOffset>
                </wp:positionH>
                <wp:positionV relativeFrom="paragraph">
                  <wp:posOffset>161290</wp:posOffset>
                </wp:positionV>
                <wp:extent cx="5991225" cy="1409700"/>
                <wp:effectExtent l="0" t="0" r="9525" b="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1225" cy="1409700"/>
                        </a:xfrm>
                        <a:prstGeom prst="roundRect">
                          <a:avLst/>
                        </a:prstGeom>
                        <a:solidFill>
                          <a:srgbClr val="009999"/>
                        </a:solidFill>
                        <a:ln w="25400" cap="flat" cmpd="sng" algn="ctr">
                          <a:noFill/>
                          <a:prstDash val="solid"/>
                        </a:ln>
                        <a:effectLst/>
                      </wps:spPr>
                      <wps:txbx>
                        <w:txbxContent>
                          <w:p w14:paraId="138A6D4C" w14:textId="77777777" w:rsidR="00F24EC9" w:rsidRPr="006B09CD" w:rsidRDefault="00F24EC9" w:rsidP="006C24C7">
                            <w:pPr>
                              <w:pStyle w:val="ListParagraph"/>
                              <w:numPr>
                                <w:ilvl w:val="0"/>
                                <w:numId w:val="30"/>
                              </w:numPr>
                              <w:spacing w:after="240" w:line="240" w:lineRule="auto"/>
                              <w:rPr>
                                <w:rFonts w:ascii="Arial" w:hAnsi="Arial" w:cs="Arial"/>
                                <w:sz w:val="24"/>
                                <w:szCs w:val="24"/>
                              </w:rPr>
                            </w:pPr>
                            <w:r w:rsidRPr="006B09CD">
                              <w:rPr>
                                <w:rFonts w:ascii="Arial" w:hAnsi="Arial" w:cs="Arial"/>
                                <w:sz w:val="24"/>
                                <w:szCs w:val="24"/>
                              </w:rPr>
                              <w:t>Family not engaging</w:t>
                            </w:r>
                          </w:p>
                          <w:p w14:paraId="408FC72A" w14:textId="77777777" w:rsidR="00F24EC9" w:rsidRDefault="00F24EC9" w:rsidP="006C24C7">
                            <w:pPr>
                              <w:pStyle w:val="ListParagraph"/>
                              <w:numPr>
                                <w:ilvl w:val="0"/>
                                <w:numId w:val="30"/>
                              </w:numPr>
                              <w:spacing w:after="240" w:line="240" w:lineRule="auto"/>
                              <w:rPr>
                                <w:rFonts w:ascii="Arial" w:hAnsi="Arial" w:cs="Arial"/>
                                <w:sz w:val="24"/>
                                <w:szCs w:val="24"/>
                              </w:rPr>
                            </w:pPr>
                            <w:r>
                              <w:rPr>
                                <w:rFonts w:ascii="Arial" w:hAnsi="Arial" w:cs="Arial"/>
                                <w:sz w:val="24"/>
                                <w:szCs w:val="24"/>
                              </w:rPr>
                              <w:t>Record the s</w:t>
                            </w:r>
                            <w:r w:rsidRPr="006B09CD">
                              <w:rPr>
                                <w:rFonts w:ascii="Arial" w:hAnsi="Arial" w:cs="Arial"/>
                                <w:sz w:val="24"/>
                                <w:szCs w:val="24"/>
                              </w:rPr>
                              <w:t xml:space="preserve">trategies </w:t>
                            </w:r>
                            <w:r>
                              <w:rPr>
                                <w:rFonts w:ascii="Arial" w:hAnsi="Arial" w:cs="Arial"/>
                                <w:sz w:val="24"/>
                                <w:szCs w:val="24"/>
                              </w:rPr>
                              <w:t xml:space="preserve">that have been tried. </w:t>
                            </w:r>
                          </w:p>
                          <w:p w14:paraId="66D865D4" w14:textId="77777777" w:rsidR="00F24EC9" w:rsidRDefault="00F24EC9" w:rsidP="006C24C7">
                            <w:pPr>
                              <w:pStyle w:val="ListParagraph"/>
                              <w:numPr>
                                <w:ilvl w:val="0"/>
                                <w:numId w:val="30"/>
                              </w:numPr>
                              <w:spacing w:after="240" w:line="240" w:lineRule="auto"/>
                              <w:rPr>
                                <w:rFonts w:ascii="Arial" w:hAnsi="Arial" w:cs="Arial"/>
                                <w:sz w:val="24"/>
                                <w:szCs w:val="24"/>
                              </w:rPr>
                            </w:pPr>
                            <w:r>
                              <w:rPr>
                                <w:rFonts w:ascii="Arial" w:hAnsi="Arial" w:cs="Arial"/>
                                <w:sz w:val="24"/>
                                <w:szCs w:val="24"/>
                              </w:rPr>
                              <w:t>Ensure the steps within the non-engagement flow chart are the minimum</w:t>
                            </w:r>
                            <w:r w:rsidRPr="006B09CD">
                              <w:rPr>
                                <w:rFonts w:ascii="Arial" w:hAnsi="Arial" w:cs="Arial"/>
                                <w:sz w:val="24"/>
                                <w:szCs w:val="24"/>
                              </w:rPr>
                              <w:t xml:space="preserve"> </w:t>
                            </w:r>
                            <w:r>
                              <w:rPr>
                                <w:rFonts w:ascii="Arial" w:hAnsi="Arial" w:cs="Arial"/>
                                <w:sz w:val="24"/>
                                <w:szCs w:val="24"/>
                              </w:rPr>
                              <w:t>attempts to engage the parent.</w:t>
                            </w:r>
                          </w:p>
                          <w:p w14:paraId="16C77279" w14:textId="77777777" w:rsidR="00F24EC9" w:rsidRPr="006B09CD" w:rsidRDefault="00F24EC9" w:rsidP="006C24C7">
                            <w:pPr>
                              <w:pStyle w:val="ListParagraph"/>
                              <w:numPr>
                                <w:ilvl w:val="0"/>
                                <w:numId w:val="30"/>
                              </w:numPr>
                              <w:spacing w:after="240" w:line="240" w:lineRule="auto"/>
                              <w:rPr>
                                <w:rFonts w:ascii="Arial" w:hAnsi="Arial" w:cs="Arial"/>
                                <w:sz w:val="24"/>
                                <w:szCs w:val="24"/>
                              </w:rPr>
                            </w:pPr>
                            <w:r w:rsidRPr="006B09CD">
                              <w:rPr>
                                <w:rFonts w:ascii="Arial" w:hAnsi="Arial" w:cs="Arial"/>
                                <w:sz w:val="24"/>
                                <w:szCs w:val="24"/>
                              </w:rPr>
                              <w:t>Ensure you have tried every possible avenue to engage the family as detailed within this 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margin-left:-9.75pt;margin-top:12.7pt;width:471.75pt;height: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" fillcolor="#099" stroked="f" strokeweight="2pt">
                <v:path arrowok="t"/>
                <v:textbox>
                  <w:txbxContent>
                    <w:p w14:paraId="1A4BEF91" w14:textId="77777777" w:rsidR="00F24EC9" w:rsidRPr="006B09CD" w:rsidRDefault="00F24EC9" w:rsidP="006C24C7">
                      <w:pPr>
                        <w:pStyle w:val="ListParagraph"/>
                        <w:numPr>
                          <w:ilvl w:val="0"/>
                          <w:numId w:val="30"/>
                        </w:numPr>
                        <w:spacing w:after="240" w:line="240" w:lineRule="auto"/>
                        <w:rPr>
                          <w:rFonts w:ascii="Arial" w:hAnsi="Arial" w:cs="Arial"/>
                          <w:sz w:val="24"/>
                          <w:szCs w:val="24"/>
                        </w:rPr>
                      </w:pPr>
                      <w:r w:rsidRPr="006B09CD">
                        <w:rPr>
                          <w:rFonts w:ascii="Arial" w:hAnsi="Arial" w:cs="Arial"/>
                          <w:sz w:val="24"/>
                          <w:szCs w:val="24"/>
                        </w:rPr>
                        <w:t>Family not engaging</w:t>
                      </w:r>
                    </w:p>
                    <w:p w14:paraId="6E324160" w14:textId="77777777" w:rsidR="00F24EC9" w:rsidRDefault="00F24EC9" w:rsidP="006C24C7">
                      <w:pPr>
                        <w:pStyle w:val="ListParagraph"/>
                        <w:numPr>
                          <w:ilvl w:val="0"/>
                          <w:numId w:val="30"/>
                        </w:numPr>
                        <w:spacing w:after="240" w:line="240" w:lineRule="auto"/>
                        <w:rPr>
                          <w:rFonts w:ascii="Arial" w:hAnsi="Arial" w:cs="Arial"/>
                          <w:sz w:val="24"/>
                          <w:szCs w:val="24"/>
                        </w:rPr>
                      </w:pPr>
                      <w:r>
                        <w:rPr>
                          <w:rFonts w:ascii="Arial" w:hAnsi="Arial" w:cs="Arial"/>
                          <w:sz w:val="24"/>
                          <w:szCs w:val="24"/>
                        </w:rPr>
                        <w:t>Record the s</w:t>
                      </w:r>
                      <w:r w:rsidRPr="006B09CD">
                        <w:rPr>
                          <w:rFonts w:ascii="Arial" w:hAnsi="Arial" w:cs="Arial"/>
                          <w:sz w:val="24"/>
                          <w:szCs w:val="24"/>
                        </w:rPr>
                        <w:t xml:space="preserve">trategies </w:t>
                      </w:r>
                      <w:r>
                        <w:rPr>
                          <w:rFonts w:ascii="Arial" w:hAnsi="Arial" w:cs="Arial"/>
                          <w:sz w:val="24"/>
                          <w:szCs w:val="24"/>
                        </w:rPr>
                        <w:t xml:space="preserve">that have been tried. </w:t>
                      </w:r>
                    </w:p>
                    <w:p w14:paraId="1902E674" w14:textId="77777777" w:rsidR="00F24EC9" w:rsidRDefault="00F24EC9" w:rsidP="006C24C7">
                      <w:pPr>
                        <w:pStyle w:val="ListParagraph"/>
                        <w:numPr>
                          <w:ilvl w:val="0"/>
                          <w:numId w:val="30"/>
                        </w:numPr>
                        <w:spacing w:after="240" w:line="240" w:lineRule="auto"/>
                        <w:rPr>
                          <w:rFonts w:ascii="Arial" w:hAnsi="Arial" w:cs="Arial"/>
                          <w:sz w:val="24"/>
                          <w:szCs w:val="24"/>
                        </w:rPr>
                      </w:pPr>
                      <w:r>
                        <w:rPr>
                          <w:rFonts w:ascii="Arial" w:hAnsi="Arial" w:cs="Arial"/>
                          <w:sz w:val="24"/>
                          <w:szCs w:val="24"/>
                        </w:rPr>
                        <w:t>Ensure the steps within the non-engagement flow chart are the minimum</w:t>
                      </w:r>
                      <w:r w:rsidRPr="006B09CD">
                        <w:rPr>
                          <w:rFonts w:ascii="Arial" w:hAnsi="Arial" w:cs="Arial"/>
                          <w:sz w:val="24"/>
                          <w:szCs w:val="24"/>
                        </w:rPr>
                        <w:t xml:space="preserve"> </w:t>
                      </w:r>
                      <w:r>
                        <w:rPr>
                          <w:rFonts w:ascii="Arial" w:hAnsi="Arial" w:cs="Arial"/>
                          <w:sz w:val="24"/>
                          <w:szCs w:val="24"/>
                        </w:rPr>
                        <w:t>attempts to engage the parent.</w:t>
                      </w:r>
                    </w:p>
                    <w:p w14:paraId="1F4FBD3F" w14:textId="77777777" w:rsidR="00F24EC9" w:rsidRPr="006B09CD" w:rsidRDefault="00F24EC9" w:rsidP="006C24C7">
                      <w:pPr>
                        <w:pStyle w:val="ListParagraph"/>
                        <w:numPr>
                          <w:ilvl w:val="0"/>
                          <w:numId w:val="30"/>
                        </w:numPr>
                        <w:spacing w:after="240" w:line="240" w:lineRule="auto"/>
                        <w:rPr>
                          <w:rFonts w:ascii="Arial" w:hAnsi="Arial" w:cs="Arial"/>
                          <w:sz w:val="24"/>
                          <w:szCs w:val="24"/>
                        </w:rPr>
                      </w:pPr>
                      <w:r w:rsidRPr="006B09CD">
                        <w:rPr>
                          <w:rFonts w:ascii="Arial" w:hAnsi="Arial" w:cs="Arial"/>
                          <w:sz w:val="24"/>
                          <w:szCs w:val="24"/>
                        </w:rPr>
                        <w:t>Ensure you have tried every possible avenue to engage the family as detailed within this toolkit.</w:t>
                      </w:r>
                    </w:p>
                  </w:txbxContent>
                </v:textbox>
              </v:roundrect>
            </w:pict>
          </mc:Fallback>
        </mc:AlternateContent>
      </w:r>
      <w:r w:rsidRPr="00893D4B">
        <w:rPr>
          <w:rFonts w:ascii="Arial" w:hAnsi="Arial" w:cs="Arial"/>
          <w:sz w:val="24"/>
          <w:szCs w:val="24"/>
        </w:rPr>
        <w:t xml:space="preserve">     </w:t>
      </w:r>
      <w:r w:rsidR="00893D4B">
        <w:rPr>
          <w:rFonts w:ascii="Arial" w:hAnsi="Arial" w:cs="Arial"/>
          <w:sz w:val="24"/>
          <w:szCs w:val="24"/>
        </w:rPr>
        <w:t xml:space="preserve">                          </w:t>
      </w:r>
    </w:p>
    <w:p w14:paraId="67E9BCD7" w14:textId="77777777" w:rsidR="00852898" w:rsidRPr="00893D4B" w:rsidRDefault="00852898" w:rsidP="00852898">
      <w:pPr>
        <w:rPr>
          <w:rFonts w:ascii="Arial" w:hAnsi="Arial" w:cs="Arial"/>
          <w:sz w:val="24"/>
          <w:szCs w:val="24"/>
        </w:rPr>
      </w:pPr>
    </w:p>
    <w:p w14:paraId="0CFE7866" w14:textId="77777777" w:rsidR="00852898" w:rsidRPr="00893D4B" w:rsidRDefault="00852898" w:rsidP="00852898">
      <w:pPr>
        <w:rPr>
          <w:rFonts w:ascii="Arial" w:hAnsi="Arial" w:cs="Arial"/>
          <w:sz w:val="24"/>
          <w:szCs w:val="24"/>
        </w:rPr>
      </w:pPr>
    </w:p>
    <w:p w14:paraId="195D90F0" w14:textId="77777777" w:rsidR="00852898" w:rsidRPr="00893D4B" w:rsidRDefault="00852898" w:rsidP="00852898">
      <w:pPr>
        <w:rPr>
          <w:rFonts w:ascii="Arial" w:hAnsi="Arial" w:cs="Arial"/>
          <w:sz w:val="24"/>
          <w:szCs w:val="24"/>
        </w:rPr>
      </w:pPr>
    </w:p>
    <w:p w14:paraId="358DFD49" w14:textId="77777777" w:rsidR="00852898" w:rsidRPr="00893D4B" w:rsidRDefault="00852898" w:rsidP="00852898">
      <w:pPr>
        <w:rPr>
          <w:rFonts w:ascii="Arial" w:hAnsi="Arial" w:cs="Arial"/>
          <w:sz w:val="24"/>
          <w:szCs w:val="24"/>
        </w:rPr>
      </w:pPr>
      <w:r w:rsidRPr="00893D4B">
        <w:rPr>
          <w:rFonts w:ascii="Arial" w:hAnsi="Arial" w:cs="Arial"/>
          <w:noProof/>
          <w:sz w:val="24"/>
          <w:szCs w:val="24"/>
          <w:lang w:eastAsia="en-GB"/>
        </w:rPr>
        <mc:AlternateContent>
          <mc:Choice Requires="wps">
            <w:drawing>
              <wp:anchor distT="0" distB="0" distL="114299" distR="114299" simplePos="0" relativeHeight="251689984" behindDoc="0" locked="0" layoutInCell="1" allowOverlap="1" wp14:anchorId="15239A2A" wp14:editId="11DDEEB7">
                <wp:simplePos x="0" y="0"/>
                <wp:positionH relativeFrom="column">
                  <wp:posOffset>2880360</wp:posOffset>
                </wp:positionH>
                <wp:positionV relativeFrom="paragraph">
                  <wp:posOffset>254000</wp:posOffset>
                </wp:positionV>
                <wp:extent cx="0" cy="490855"/>
                <wp:effectExtent l="95250" t="0" r="57150" b="6159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08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226.8pt;margin-top:20pt;width:0;height:38.6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" strokecolor="#4a7ebb">
                <v:stroke endarrow="open"/>
                <o:lock v:ext="edit" shapetype="f"/>
              </v:shape>
            </w:pict>
          </mc:Fallback>
        </mc:AlternateContent>
      </w:r>
    </w:p>
    <w:p w14:paraId="233AB8E8" w14:textId="77777777" w:rsidR="00852898" w:rsidRPr="00893D4B" w:rsidRDefault="00852898" w:rsidP="00852898">
      <w:pPr>
        <w:rPr>
          <w:rFonts w:ascii="Arial" w:hAnsi="Arial" w:cs="Arial"/>
          <w:sz w:val="24"/>
          <w:szCs w:val="24"/>
        </w:rPr>
      </w:pPr>
      <w:r w:rsidRPr="00893D4B">
        <w:rPr>
          <w:rFonts w:ascii="Arial" w:hAnsi="Arial" w:cs="Arial"/>
          <w:sz w:val="24"/>
          <w:szCs w:val="24"/>
        </w:rPr>
        <w:t xml:space="preserve">                                   </w:t>
      </w:r>
    </w:p>
    <w:p w14:paraId="1ED45887" w14:textId="77777777" w:rsidR="00852898" w:rsidRPr="00893D4B" w:rsidRDefault="00852898" w:rsidP="00852898">
      <w:pPr>
        <w:rPr>
          <w:rFonts w:ascii="Arial" w:hAnsi="Arial" w:cs="Arial"/>
          <w:sz w:val="24"/>
          <w:szCs w:val="24"/>
        </w:rPr>
      </w:pPr>
      <w:r w:rsidRPr="00893D4B">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0A1B9177" wp14:editId="5EA8316F">
                <wp:simplePos x="0" y="0"/>
                <wp:positionH relativeFrom="column">
                  <wp:posOffset>-123825</wp:posOffset>
                </wp:positionH>
                <wp:positionV relativeFrom="paragraph">
                  <wp:posOffset>85725</wp:posOffset>
                </wp:positionV>
                <wp:extent cx="5991225" cy="1171575"/>
                <wp:effectExtent l="0" t="0" r="9525" b="9525"/>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1225" cy="1171575"/>
                        </a:xfrm>
                        <a:prstGeom prst="roundRect">
                          <a:avLst/>
                        </a:prstGeom>
                        <a:solidFill>
                          <a:srgbClr val="009999"/>
                        </a:solidFill>
                        <a:ln w="25400" cap="flat" cmpd="sng" algn="ctr">
                          <a:noFill/>
                          <a:prstDash val="solid"/>
                        </a:ln>
                        <a:effectLst/>
                      </wps:spPr>
                      <wps:txbx>
                        <w:txbxContent>
                          <w:p w14:paraId="3CBF084F" w14:textId="77777777" w:rsidR="00F24EC9" w:rsidRPr="006B09CD" w:rsidRDefault="00F24EC9" w:rsidP="00852898">
                            <w:pPr>
                              <w:rPr>
                                <w:rFonts w:ascii="Arial" w:hAnsi="Arial" w:cs="Arial"/>
                                <w:sz w:val="24"/>
                                <w:szCs w:val="24"/>
                              </w:rPr>
                            </w:pPr>
                            <w:r>
                              <w:rPr>
                                <w:rFonts w:ascii="Arial" w:hAnsi="Arial" w:cs="Arial"/>
                                <w:sz w:val="24"/>
                                <w:szCs w:val="24"/>
                              </w:rPr>
                              <w:t>Lead Practitioner and/</w:t>
                            </w:r>
                            <w:r w:rsidRPr="006B09CD">
                              <w:rPr>
                                <w:rFonts w:ascii="Arial" w:hAnsi="Arial" w:cs="Arial"/>
                                <w:sz w:val="24"/>
                                <w:szCs w:val="24"/>
                              </w:rPr>
                              <w:t xml:space="preserve">or </w:t>
                            </w:r>
                            <w:r>
                              <w:rPr>
                                <w:rFonts w:ascii="Arial" w:hAnsi="Arial" w:cs="Arial"/>
                                <w:sz w:val="24"/>
                                <w:szCs w:val="24"/>
                              </w:rPr>
                              <w:t>Multi Agency Meeting</w:t>
                            </w:r>
                            <w:r w:rsidRPr="006B09CD">
                              <w:rPr>
                                <w:rFonts w:ascii="Arial" w:hAnsi="Arial" w:cs="Arial"/>
                                <w:sz w:val="24"/>
                                <w:szCs w:val="24"/>
                              </w:rPr>
                              <w:t xml:space="preserve"> (without family if not willing to attend) share information and the Family Engagement Risk Assessment is completed. LP to discuss outcome of Family Engagement Risk Assessment with Line Manager and future actions agreed. LP to inform </w:t>
                            </w:r>
                            <w:r>
                              <w:rPr>
                                <w:rFonts w:ascii="Arial" w:hAnsi="Arial" w:cs="Arial"/>
                                <w:sz w:val="24"/>
                                <w:szCs w:val="24"/>
                              </w:rPr>
                              <w:t>Multi Agency Meeting</w:t>
                            </w:r>
                            <w:r w:rsidRPr="006B09CD">
                              <w:rPr>
                                <w:rFonts w:ascii="Arial" w:hAnsi="Arial" w:cs="Arial"/>
                                <w:sz w:val="24"/>
                                <w:szCs w:val="24"/>
                              </w:rPr>
                              <w:t xml:space="preserve"> of agree</w:t>
                            </w:r>
                            <w:r>
                              <w:rPr>
                                <w:rFonts w:ascii="Arial" w:hAnsi="Arial" w:cs="Arial"/>
                                <w:sz w:val="24"/>
                                <w:szCs w:val="24"/>
                              </w:rPr>
                              <w:t>d outcome within 5 working days.</w:t>
                            </w:r>
                            <w:r w:rsidRPr="006B09CD">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33" style="position:absolute;margin-left:-9.75pt;margin-top:6.75pt;width:471.75pt;height:9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" fillcolor="#099" stroked="f" strokeweight="2pt">
                <v:path arrowok="t"/>
                <v:textbox>
                  <w:txbxContent>
                    <w:p w14:paraId="321B2089" w14:textId="127371BF" w:rsidR="00F24EC9" w:rsidRPr="006B09CD" w:rsidRDefault="00F24EC9" w:rsidP="00852898">
                      <w:pPr>
                        <w:rPr>
                          <w:rFonts w:ascii="Arial" w:hAnsi="Arial" w:cs="Arial"/>
                          <w:sz w:val="24"/>
                          <w:szCs w:val="24"/>
                        </w:rPr>
                      </w:pPr>
                      <w:r>
                        <w:rPr>
                          <w:rFonts w:ascii="Arial" w:hAnsi="Arial" w:cs="Arial"/>
                          <w:sz w:val="24"/>
                          <w:szCs w:val="24"/>
                        </w:rPr>
                        <w:t>Lead Practitioner and/</w:t>
                      </w:r>
                      <w:r w:rsidRPr="006B09CD">
                        <w:rPr>
                          <w:rFonts w:ascii="Arial" w:hAnsi="Arial" w:cs="Arial"/>
                          <w:sz w:val="24"/>
                          <w:szCs w:val="24"/>
                        </w:rPr>
                        <w:t xml:space="preserve">or </w:t>
                      </w:r>
                      <w:r>
                        <w:rPr>
                          <w:rFonts w:ascii="Arial" w:hAnsi="Arial" w:cs="Arial"/>
                          <w:sz w:val="24"/>
                          <w:szCs w:val="24"/>
                        </w:rPr>
                        <w:t>Multi Agency Meeting</w:t>
                      </w:r>
                      <w:r w:rsidRPr="006B09CD">
                        <w:rPr>
                          <w:rFonts w:ascii="Arial" w:hAnsi="Arial" w:cs="Arial"/>
                          <w:sz w:val="24"/>
                          <w:szCs w:val="24"/>
                        </w:rPr>
                        <w:t xml:space="preserve"> (without family if not willing to attend) share information and the Family Engagement Risk Assessment is completed. LP to discuss outcome of Family Engagement Risk Assessment with Line Manager and future actions agreed. LP to inform </w:t>
                      </w:r>
                      <w:r>
                        <w:rPr>
                          <w:rFonts w:ascii="Arial" w:hAnsi="Arial" w:cs="Arial"/>
                          <w:sz w:val="24"/>
                          <w:szCs w:val="24"/>
                        </w:rPr>
                        <w:t>Multi Agency Meeting</w:t>
                      </w:r>
                      <w:r w:rsidRPr="006B09CD">
                        <w:rPr>
                          <w:rFonts w:ascii="Arial" w:hAnsi="Arial" w:cs="Arial"/>
                          <w:sz w:val="24"/>
                          <w:szCs w:val="24"/>
                        </w:rPr>
                        <w:t xml:space="preserve"> of agree</w:t>
                      </w:r>
                      <w:r>
                        <w:rPr>
                          <w:rFonts w:ascii="Arial" w:hAnsi="Arial" w:cs="Arial"/>
                          <w:sz w:val="24"/>
                          <w:szCs w:val="24"/>
                        </w:rPr>
                        <w:t>d outcome within 5 working days.</w:t>
                      </w:r>
                      <w:r w:rsidRPr="006B09CD">
                        <w:rPr>
                          <w:rFonts w:ascii="Arial" w:hAnsi="Arial" w:cs="Arial"/>
                          <w:sz w:val="24"/>
                          <w:szCs w:val="24"/>
                        </w:rPr>
                        <w:t xml:space="preserve"> </w:t>
                      </w:r>
                    </w:p>
                  </w:txbxContent>
                </v:textbox>
              </v:roundrect>
            </w:pict>
          </mc:Fallback>
        </mc:AlternateContent>
      </w:r>
      <w:r w:rsidRPr="00893D4B">
        <w:rPr>
          <w:rFonts w:ascii="Arial" w:hAnsi="Arial" w:cs="Arial"/>
          <w:sz w:val="24"/>
          <w:szCs w:val="24"/>
        </w:rPr>
        <w:t xml:space="preserve">        </w:t>
      </w:r>
    </w:p>
    <w:p w14:paraId="5354E804" w14:textId="77777777" w:rsidR="00852898" w:rsidRPr="00893D4B" w:rsidRDefault="00852898" w:rsidP="00852898">
      <w:pPr>
        <w:rPr>
          <w:rFonts w:ascii="Arial" w:hAnsi="Arial" w:cs="Arial"/>
          <w:sz w:val="24"/>
          <w:szCs w:val="24"/>
        </w:rPr>
      </w:pPr>
    </w:p>
    <w:p w14:paraId="7B55CB66" w14:textId="77777777" w:rsidR="00852898" w:rsidRPr="00893D4B" w:rsidRDefault="00852898" w:rsidP="00852898">
      <w:pPr>
        <w:rPr>
          <w:rFonts w:ascii="Arial" w:hAnsi="Arial" w:cs="Arial"/>
          <w:sz w:val="24"/>
          <w:szCs w:val="24"/>
        </w:rPr>
      </w:pPr>
    </w:p>
    <w:p w14:paraId="2569021D" w14:textId="77777777" w:rsidR="00852898" w:rsidRPr="00893D4B" w:rsidRDefault="00852898" w:rsidP="00852898">
      <w:pPr>
        <w:rPr>
          <w:rFonts w:ascii="Arial" w:hAnsi="Arial" w:cs="Arial"/>
        </w:rPr>
      </w:pPr>
      <w:r w:rsidRPr="00893D4B">
        <w:rPr>
          <w:rFonts w:ascii="Arial" w:hAnsi="Arial" w:cs="Arial"/>
          <w:noProof/>
          <w:sz w:val="24"/>
          <w:szCs w:val="24"/>
          <w:lang w:eastAsia="en-GB"/>
        </w:rPr>
        <mc:AlternateContent>
          <mc:Choice Requires="wps">
            <w:drawing>
              <wp:anchor distT="4294967295" distB="4294967295" distL="114300" distR="114300" simplePos="0" relativeHeight="251681792" behindDoc="0" locked="0" layoutInCell="1" allowOverlap="1" wp14:anchorId="757D59CB" wp14:editId="64EAC538">
                <wp:simplePos x="0" y="0"/>
                <wp:positionH relativeFrom="column">
                  <wp:posOffset>3800475</wp:posOffset>
                </wp:positionH>
                <wp:positionV relativeFrom="paragraph">
                  <wp:posOffset>1976755</wp:posOffset>
                </wp:positionV>
                <wp:extent cx="257175" cy="0"/>
                <wp:effectExtent l="0" t="76200" r="28575" b="1143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7" o:spid="_x0000_s1026" type="#_x0000_t32" style="position:absolute;margin-left:299.25pt;margin-top:155.65pt;width:20.2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" strokecolor="#4a7ebb">
                <v:stroke endarrow="open"/>
                <o:lock v:ext="edit" shapetype="f"/>
              </v:shape>
            </w:pict>
          </mc:Fallback>
        </mc:AlternateContent>
      </w:r>
      <w:r w:rsidRPr="00893D4B">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1D9CD494" wp14:editId="24940670">
                <wp:simplePos x="0" y="0"/>
                <wp:positionH relativeFrom="column">
                  <wp:posOffset>1457325</wp:posOffset>
                </wp:positionH>
                <wp:positionV relativeFrom="paragraph">
                  <wp:posOffset>1405256</wp:posOffset>
                </wp:positionV>
                <wp:extent cx="2343150" cy="104775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1047750"/>
                        </a:xfrm>
                        <a:prstGeom prst="roundRect">
                          <a:avLst/>
                        </a:prstGeom>
                        <a:solidFill>
                          <a:srgbClr val="009999"/>
                        </a:solidFill>
                        <a:ln w="25400" cap="flat" cmpd="sng" algn="ctr">
                          <a:noFill/>
                          <a:prstDash val="solid"/>
                        </a:ln>
                        <a:effectLst/>
                      </wps:spPr>
                      <wps:txbx>
                        <w:txbxContent>
                          <w:p w14:paraId="515529D6" w14:textId="77777777" w:rsidR="00F24EC9" w:rsidRPr="006B09CD" w:rsidRDefault="00F24EC9" w:rsidP="00852898">
                            <w:pPr>
                              <w:jc w:val="center"/>
                              <w:rPr>
                                <w:rFonts w:ascii="Arial" w:hAnsi="Arial" w:cs="Arial"/>
                                <w:sz w:val="24"/>
                                <w:szCs w:val="24"/>
                              </w:rPr>
                            </w:pPr>
                            <w:r w:rsidRPr="006B09CD">
                              <w:rPr>
                                <w:rFonts w:ascii="Arial" w:hAnsi="Arial" w:cs="Arial"/>
                                <w:sz w:val="24"/>
                                <w:szCs w:val="24"/>
                              </w:rPr>
                              <w:t>LP to continue engagement process and review within agreed set timescales</w:t>
                            </w:r>
                            <w:r>
                              <w:rPr>
                                <w:rFonts w:ascii="Arial" w:hAnsi="Arial" w:cs="Arial"/>
                                <w:sz w:val="24"/>
                                <w:szCs w:val="24"/>
                              </w:rPr>
                              <w:t xml:space="preserve"> as directed by Line Manager.</w:t>
                            </w:r>
                            <w:r w:rsidRPr="006B09CD">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34" style="position:absolute;margin-left:114.75pt;margin-top:110.65pt;width:184.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" fillcolor="#099" stroked="f" strokeweight="2pt">
                <v:path arrowok="t"/>
                <v:textbox>
                  <w:txbxContent>
                    <w:p w14:paraId="6136F9A6" w14:textId="77777777" w:rsidR="00F24EC9" w:rsidRPr="006B09CD" w:rsidRDefault="00F24EC9" w:rsidP="00852898">
                      <w:pPr>
                        <w:jc w:val="center"/>
                        <w:rPr>
                          <w:rFonts w:ascii="Arial" w:hAnsi="Arial" w:cs="Arial"/>
                          <w:sz w:val="24"/>
                          <w:szCs w:val="24"/>
                        </w:rPr>
                      </w:pPr>
                      <w:r w:rsidRPr="006B09CD">
                        <w:rPr>
                          <w:rFonts w:ascii="Arial" w:hAnsi="Arial" w:cs="Arial"/>
                          <w:sz w:val="24"/>
                          <w:szCs w:val="24"/>
                        </w:rPr>
                        <w:t>LP to continue engagement process and review within agreed set timescales</w:t>
                      </w:r>
                      <w:r>
                        <w:rPr>
                          <w:rFonts w:ascii="Arial" w:hAnsi="Arial" w:cs="Arial"/>
                          <w:sz w:val="24"/>
                          <w:szCs w:val="24"/>
                        </w:rPr>
                        <w:t xml:space="preserve"> as directed by Line Manager.</w:t>
                      </w:r>
                      <w:r w:rsidRPr="006B09CD">
                        <w:rPr>
                          <w:rFonts w:ascii="Arial" w:hAnsi="Arial" w:cs="Arial"/>
                          <w:sz w:val="24"/>
                          <w:szCs w:val="24"/>
                        </w:rPr>
                        <w:t xml:space="preserve"> </w:t>
                      </w:r>
                    </w:p>
                  </w:txbxContent>
                </v:textbox>
              </v:roundrect>
            </w:pict>
          </mc:Fallback>
        </mc:AlternateContent>
      </w:r>
      <w:r w:rsidRPr="00893D4B">
        <w:rPr>
          <w:rFonts w:ascii="Arial" w:hAnsi="Arial" w:cs="Arial"/>
          <w:noProof/>
          <w:sz w:val="24"/>
          <w:szCs w:val="24"/>
          <w:lang w:eastAsia="en-GB"/>
        </w:rPr>
        <mc:AlternateContent>
          <mc:Choice Requires="wps">
            <w:drawing>
              <wp:anchor distT="4294967295" distB="4294967295" distL="114300" distR="114300" simplePos="0" relativeHeight="251693056" behindDoc="0" locked="0" layoutInCell="1" allowOverlap="1" wp14:anchorId="5DC7B3E7" wp14:editId="514D8E1E">
                <wp:simplePos x="0" y="0"/>
                <wp:positionH relativeFrom="column">
                  <wp:posOffset>1047750</wp:posOffset>
                </wp:positionH>
                <wp:positionV relativeFrom="paragraph">
                  <wp:posOffset>1976755</wp:posOffset>
                </wp:positionV>
                <wp:extent cx="409575" cy="0"/>
                <wp:effectExtent l="38100" t="76200" r="0" b="11430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82.5pt;margin-top:155.65pt;width:32.25pt;height:0;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" strokecolor="#4a7ebb">
                <v:stroke endarrow="open"/>
                <o:lock v:ext="edit" shapetype="f"/>
              </v:shape>
            </w:pict>
          </mc:Fallback>
        </mc:AlternateContent>
      </w:r>
      <w:r w:rsidRPr="00893D4B">
        <w:rPr>
          <w:rFonts w:ascii="Arial" w:hAnsi="Arial" w:cs="Arial"/>
          <w:noProof/>
          <w:sz w:val="24"/>
          <w:szCs w:val="24"/>
          <w:lang w:eastAsia="en-GB"/>
        </w:rPr>
        <mc:AlternateContent>
          <mc:Choice Requires="wps">
            <w:drawing>
              <wp:anchor distT="4294967295" distB="4294967295" distL="114300" distR="114300" simplePos="0" relativeHeight="251691008" behindDoc="0" locked="0" layoutInCell="1" allowOverlap="1" wp14:anchorId="2751EFA3" wp14:editId="0D6318C9">
                <wp:simplePos x="0" y="0"/>
                <wp:positionH relativeFrom="column">
                  <wp:posOffset>228600</wp:posOffset>
                </wp:positionH>
                <wp:positionV relativeFrom="paragraph">
                  <wp:posOffset>786130</wp:posOffset>
                </wp:positionV>
                <wp:extent cx="5076825" cy="9525"/>
                <wp:effectExtent l="0" t="0" r="9525" b="2857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pt,61.9pt" to="417.7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" strokecolor="#4a7ebb">
                <o:lock v:ext="edit" shapetype="f"/>
              </v:line>
            </w:pict>
          </mc:Fallback>
        </mc:AlternateContent>
      </w:r>
      <w:r w:rsidRPr="00893D4B">
        <w:rPr>
          <w:rFonts w:ascii="Arial" w:hAnsi="Arial" w:cs="Arial"/>
          <w:noProof/>
          <w:sz w:val="24"/>
          <w:szCs w:val="24"/>
          <w:lang w:eastAsia="en-GB"/>
        </w:rPr>
        <mc:AlternateContent>
          <mc:Choice Requires="wps">
            <w:drawing>
              <wp:anchor distT="0" distB="0" distL="114299" distR="114299" simplePos="0" relativeHeight="251686912" behindDoc="0" locked="0" layoutInCell="1" allowOverlap="1" wp14:anchorId="2DBA7EF5" wp14:editId="66A54FB9">
                <wp:simplePos x="0" y="0"/>
                <wp:positionH relativeFrom="column">
                  <wp:posOffset>5301615</wp:posOffset>
                </wp:positionH>
                <wp:positionV relativeFrom="paragraph">
                  <wp:posOffset>781685</wp:posOffset>
                </wp:positionV>
                <wp:extent cx="0" cy="552450"/>
                <wp:effectExtent l="95250" t="0" r="57150" b="571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417.45pt;margin-top:61.55pt;width:0;height:43.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" strokecolor="#4a7ebb">
                <v:stroke endarrow="open"/>
                <o:lock v:ext="edit" shapetype="f"/>
              </v:shape>
            </w:pict>
          </mc:Fallback>
        </mc:AlternateContent>
      </w:r>
      <w:r w:rsidRPr="00893D4B">
        <w:rPr>
          <w:rFonts w:ascii="Arial" w:hAnsi="Arial" w:cs="Arial"/>
          <w:noProof/>
          <w:sz w:val="24"/>
          <w:szCs w:val="24"/>
          <w:lang w:eastAsia="en-GB"/>
        </w:rPr>
        <mc:AlternateContent>
          <mc:Choice Requires="wps">
            <w:drawing>
              <wp:anchor distT="0" distB="0" distL="114299" distR="114299" simplePos="0" relativeHeight="251683840" behindDoc="0" locked="0" layoutInCell="1" allowOverlap="1" wp14:anchorId="6EF05A6D" wp14:editId="15C9E8DC">
                <wp:simplePos x="0" y="0"/>
                <wp:positionH relativeFrom="column">
                  <wp:posOffset>224790</wp:posOffset>
                </wp:positionH>
                <wp:positionV relativeFrom="paragraph">
                  <wp:posOffset>806450</wp:posOffset>
                </wp:positionV>
                <wp:extent cx="0" cy="735330"/>
                <wp:effectExtent l="95250" t="0" r="57150" b="6477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53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7pt;margin-top:63.5pt;width:0;height:57.9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" strokecolor="#4a7ebb">
                <v:stroke endarrow="open"/>
                <o:lock v:ext="edit" shapetype="f"/>
              </v:shape>
            </w:pict>
          </mc:Fallback>
        </mc:AlternateContent>
      </w:r>
      <w:r w:rsidRPr="00893D4B">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7DF6EAB4" wp14:editId="0496F0BB">
                <wp:simplePos x="0" y="0"/>
                <wp:positionH relativeFrom="column">
                  <wp:posOffset>-552450</wp:posOffset>
                </wp:positionH>
                <wp:positionV relativeFrom="paragraph">
                  <wp:posOffset>1540510</wp:posOffset>
                </wp:positionV>
                <wp:extent cx="1600200" cy="914400"/>
                <wp:effectExtent l="0" t="0" r="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914400"/>
                        </a:xfrm>
                        <a:prstGeom prst="roundRect">
                          <a:avLst/>
                        </a:prstGeom>
                        <a:solidFill>
                          <a:srgbClr val="009999"/>
                        </a:solidFill>
                        <a:ln w="25400" cap="flat" cmpd="sng" algn="ctr">
                          <a:noFill/>
                          <a:prstDash val="solid"/>
                        </a:ln>
                        <a:effectLst/>
                      </wps:spPr>
                      <wps:txbx>
                        <w:txbxContent>
                          <w:p w14:paraId="79B1DC31" w14:textId="77777777" w:rsidR="00F24EC9" w:rsidRPr="006B09CD" w:rsidRDefault="00F24EC9" w:rsidP="006C24C7">
                            <w:pPr>
                              <w:pStyle w:val="ListParagraph"/>
                              <w:numPr>
                                <w:ilvl w:val="0"/>
                                <w:numId w:val="31"/>
                              </w:numPr>
                              <w:rPr>
                                <w:rFonts w:ascii="Arial" w:hAnsi="Arial" w:cs="Arial"/>
                                <w:sz w:val="24"/>
                                <w:szCs w:val="24"/>
                              </w:rPr>
                            </w:pPr>
                            <w:r w:rsidRPr="006B09CD">
                              <w:rPr>
                                <w:rFonts w:ascii="Arial" w:hAnsi="Arial" w:cs="Arial"/>
                                <w:sz w:val="24"/>
                                <w:szCs w:val="24"/>
                              </w:rPr>
                              <w:t>Close</w:t>
                            </w:r>
                          </w:p>
                          <w:p w14:paraId="37593937" w14:textId="77777777" w:rsidR="00F24EC9" w:rsidRPr="006B09CD" w:rsidRDefault="00F24EC9" w:rsidP="006C24C7">
                            <w:pPr>
                              <w:pStyle w:val="ListParagraph"/>
                              <w:numPr>
                                <w:ilvl w:val="0"/>
                                <w:numId w:val="31"/>
                              </w:numPr>
                              <w:rPr>
                                <w:rFonts w:ascii="Arial" w:hAnsi="Arial" w:cs="Arial"/>
                                <w:sz w:val="24"/>
                                <w:szCs w:val="24"/>
                              </w:rPr>
                            </w:pPr>
                            <w:r w:rsidRPr="006B09CD">
                              <w:rPr>
                                <w:rFonts w:ascii="Arial" w:hAnsi="Arial" w:cs="Arial"/>
                                <w:sz w:val="24"/>
                                <w:szCs w:val="24"/>
                              </w:rPr>
                              <w:t xml:space="preserve">Single Agency monitoring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40" o:spid="_x0000_s1035" style="position:absolute;margin-left:-43.5pt;margin-top:121.3pt;width:126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" fillcolor="#099" stroked="f" strokeweight="2pt">
                <v:path arrowok="t"/>
                <v:textbox>
                  <w:txbxContent>
                    <w:p w14:paraId="430548BE" w14:textId="77777777" w:rsidR="00F24EC9" w:rsidRPr="006B09CD" w:rsidRDefault="00F24EC9" w:rsidP="006C24C7">
                      <w:pPr>
                        <w:pStyle w:val="ListParagraph"/>
                        <w:numPr>
                          <w:ilvl w:val="0"/>
                          <w:numId w:val="31"/>
                        </w:numPr>
                        <w:rPr>
                          <w:rFonts w:ascii="Arial" w:hAnsi="Arial" w:cs="Arial"/>
                          <w:sz w:val="24"/>
                          <w:szCs w:val="24"/>
                        </w:rPr>
                      </w:pPr>
                      <w:r w:rsidRPr="006B09CD">
                        <w:rPr>
                          <w:rFonts w:ascii="Arial" w:hAnsi="Arial" w:cs="Arial"/>
                          <w:sz w:val="24"/>
                          <w:szCs w:val="24"/>
                        </w:rPr>
                        <w:t>Close</w:t>
                      </w:r>
                    </w:p>
                    <w:p w14:paraId="3CC475B1" w14:textId="77777777" w:rsidR="00F24EC9" w:rsidRPr="006B09CD" w:rsidRDefault="00F24EC9" w:rsidP="006C24C7">
                      <w:pPr>
                        <w:pStyle w:val="ListParagraph"/>
                        <w:numPr>
                          <w:ilvl w:val="0"/>
                          <w:numId w:val="31"/>
                        </w:numPr>
                        <w:rPr>
                          <w:rFonts w:ascii="Arial" w:hAnsi="Arial" w:cs="Arial"/>
                          <w:sz w:val="24"/>
                          <w:szCs w:val="24"/>
                        </w:rPr>
                      </w:pPr>
                      <w:r w:rsidRPr="006B09CD">
                        <w:rPr>
                          <w:rFonts w:ascii="Arial" w:hAnsi="Arial" w:cs="Arial"/>
                          <w:sz w:val="24"/>
                          <w:szCs w:val="24"/>
                        </w:rPr>
                        <w:t xml:space="preserve">Single Agency monitoring </w:t>
                      </w:r>
                    </w:p>
                  </w:txbxContent>
                </v:textbox>
              </v:roundrect>
            </w:pict>
          </mc:Fallback>
        </mc:AlternateContent>
      </w:r>
      <w:r w:rsidRPr="00893D4B">
        <w:rPr>
          <w:rFonts w:ascii="Arial" w:hAnsi="Arial" w:cs="Arial"/>
          <w:noProof/>
          <w:sz w:val="24"/>
          <w:szCs w:val="24"/>
          <w:lang w:eastAsia="en-GB"/>
        </w:rPr>
        <mc:AlternateContent>
          <mc:Choice Requires="wps">
            <w:drawing>
              <wp:anchor distT="0" distB="0" distL="114299" distR="114299" simplePos="0" relativeHeight="251688960" behindDoc="0" locked="0" layoutInCell="1" allowOverlap="1" wp14:anchorId="2D9DFACB" wp14:editId="20AB14D1">
                <wp:simplePos x="0" y="0"/>
                <wp:positionH relativeFrom="column">
                  <wp:posOffset>2857500</wp:posOffset>
                </wp:positionH>
                <wp:positionV relativeFrom="paragraph">
                  <wp:posOffset>271780</wp:posOffset>
                </wp:positionV>
                <wp:extent cx="0" cy="1143000"/>
                <wp:effectExtent l="95250" t="0" r="57150" b="571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225pt;margin-top:21.4pt;width:0;height:90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" strokecolor="#4a7ebb">
                <v:stroke endarrow="open"/>
                <o:lock v:ext="edit" shapetype="f"/>
              </v:shape>
            </w:pict>
          </mc:Fallback>
        </mc:AlternateContent>
      </w:r>
    </w:p>
    <w:p w14:paraId="4882E854" w14:textId="77777777" w:rsidR="00852898" w:rsidRPr="00893D4B" w:rsidRDefault="00852898" w:rsidP="00706C44">
      <w:pPr>
        <w:spacing w:after="240" w:line="360" w:lineRule="auto"/>
        <w:jc w:val="both"/>
        <w:rPr>
          <w:rFonts w:ascii="Arial" w:hAnsi="Arial" w:cs="Arial"/>
          <w:sz w:val="24"/>
          <w:szCs w:val="24"/>
        </w:rPr>
      </w:pPr>
    </w:p>
    <w:p w14:paraId="6117B787" w14:textId="77777777" w:rsidR="00852898" w:rsidRPr="00893D4B" w:rsidRDefault="00852898" w:rsidP="00852898">
      <w:pPr>
        <w:rPr>
          <w:rFonts w:ascii="Arial" w:hAnsi="Arial" w:cs="Arial"/>
          <w:sz w:val="24"/>
          <w:szCs w:val="24"/>
        </w:rPr>
      </w:pPr>
    </w:p>
    <w:p w14:paraId="65E8AE27" w14:textId="77777777" w:rsidR="00852898" w:rsidRPr="00893D4B" w:rsidRDefault="00C742A0" w:rsidP="00852898">
      <w:pPr>
        <w:rPr>
          <w:rFonts w:ascii="Arial" w:hAnsi="Arial" w:cs="Arial"/>
          <w:sz w:val="24"/>
          <w:szCs w:val="24"/>
        </w:rPr>
      </w:pPr>
      <w:r w:rsidRPr="00893D4B">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5E4A4BF3" wp14:editId="635081B1">
                <wp:simplePos x="0" y="0"/>
                <wp:positionH relativeFrom="column">
                  <wp:posOffset>4061460</wp:posOffset>
                </wp:positionH>
                <wp:positionV relativeFrom="paragraph">
                  <wp:posOffset>281940</wp:posOffset>
                </wp:positionV>
                <wp:extent cx="2209800" cy="2354580"/>
                <wp:effectExtent l="0" t="0" r="0" b="762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2354580"/>
                        </a:xfrm>
                        <a:prstGeom prst="roundRect">
                          <a:avLst/>
                        </a:prstGeom>
                        <a:solidFill>
                          <a:srgbClr val="009999"/>
                        </a:solidFill>
                        <a:ln w="25400" cap="flat" cmpd="sng" algn="ctr">
                          <a:noFill/>
                          <a:prstDash val="solid"/>
                        </a:ln>
                        <a:effectLst/>
                      </wps:spPr>
                      <wps:txbx>
                        <w:txbxContent>
                          <w:p w14:paraId="6C45FE46" w14:textId="77777777" w:rsidR="00F24EC9" w:rsidRPr="00910200" w:rsidRDefault="00F24EC9" w:rsidP="006C24C7">
                            <w:pPr>
                              <w:pStyle w:val="ListParagraph"/>
                              <w:numPr>
                                <w:ilvl w:val="0"/>
                                <w:numId w:val="32"/>
                              </w:numPr>
                              <w:rPr>
                                <w:rFonts w:ascii="Arial" w:hAnsi="Arial" w:cs="Arial"/>
                                <w:sz w:val="24"/>
                                <w:szCs w:val="24"/>
                              </w:rPr>
                            </w:pPr>
                            <w:r w:rsidRPr="00910200">
                              <w:rPr>
                                <w:rFonts w:ascii="Arial" w:hAnsi="Arial" w:cs="Arial"/>
                                <w:sz w:val="24"/>
                                <w:szCs w:val="24"/>
                              </w:rPr>
                              <w:t xml:space="preserve">Escalate to MASH if there is an immediate safeguarding concern.  </w:t>
                            </w:r>
                          </w:p>
                          <w:p w14:paraId="5438A476" w14:textId="77777777" w:rsidR="00F24EC9" w:rsidRPr="00910200" w:rsidRDefault="00F24EC9" w:rsidP="006C24C7">
                            <w:pPr>
                              <w:pStyle w:val="ListParagraph"/>
                              <w:numPr>
                                <w:ilvl w:val="0"/>
                                <w:numId w:val="32"/>
                              </w:numPr>
                              <w:rPr>
                                <w:rFonts w:ascii="Arial" w:hAnsi="Arial" w:cs="Arial"/>
                                <w:sz w:val="24"/>
                                <w:szCs w:val="24"/>
                              </w:rPr>
                            </w:pPr>
                            <w:r w:rsidRPr="00910200">
                              <w:rPr>
                                <w:rFonts w:ascii="Arial" w:hAnsi="Arial" w:cs="Arial"/>
                                <w:sz w:val="24"/>
                                <w:szCs w:val="24"/>
                              </w:rPr>
                              <w:t xml:space="preserve">Invite Social Worker to attend </w:t>
                            </w:r>
                            <w:r>
                              <w:rPr>
                                <w:rFonts w:ascii="Arial" w:hAnsi="Arial" w:cs="Arial"/>
                                <w:sz w:val="24"/>
                                <w:szCs w:val="24"/>
                              </w:rPr>
                              <w:t>Multi Agency Meeting</w:t>
                            </w:r>
                            <w:r w:rsidRPr="006B09CD">
                              <w:rPr>
                                <w:rFonts w:ascii="Arial" w:hAnsi="Arial" w:cs="Arial"/>
                                <w:sz w:val="24"/>
                                <w:szCs w:val="24"/>
                              </w:rPr>
                              <w:t xml:space="preserve"> </w:t>
                            </w:r>
                            <w:proofErr w:type="spellStart"/>
                            <w:r w:rsidRPr="00910200">
                              <w:rPr>
                                <w:rFonts w:ascii="Arial" w:hAnsi="Arial" w:cs="Arial"/>
                                <w:sz w:val="24"/>
                                <w:szCs w:val="24"/>
                              </w:rPr>
                              <w:t>meeting</w:t>
                            </w:r>
                            <w:proofErr w:type="spellEnd"/>
                            <w:r w:rsidRPr="00910200">
                              <w:rPr>
                                <w:rFonts w:ascii="Arial" w:hAnsi="Arial" w:cs="Arial"/>
                                <w:sz w:val="24"/>
                                <w:szCs w:val="24"/>
                              </w:rPr>
                              <w:t xml:space="preserve"> to discuss concerns</w:t>
                            </w:r>
                            <w:r>
                              <w:rPr>
                                <w:rFonts w:ascii="Arial" w:hAnsi="Arial" w:cs="Arial"/>
                                <w:sz w:val="24"/>
                                <w:szCs w:val="24"/>
                              </w:rPr>
                              <w:t xml:space="preserve"> if concerns may suggest level 4 but concerns are not immediate safeguarding</w:t>
                            </w:r>
                            <w:r w:rsidRPr="00910200">
                              <w:rPr>
                                <w:rFonts w:ascii="Arial" w:hAnsi="Arial" w:cs="Arial"/>
                                <w:sz w:val="24"/>
                                <w:szCs w:val="24"/>
                              </w:rPr>
                              <w:t>.</w:t>
                            </w:r>
                          </w:p>
                          <w:p w14:paraId="1C0A2567" w14:textId="77777777" w:rsidR="00F24EC9" w:rsidRDefault="00F24EC9" w:rsidP="00852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36" style="position:absolute;margin-left:319.8pt;margin-top:22.2pt;width:174pt;height:18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" fillcolor="#099" stroked="f" strokeweight="2pt">
                <v:path arrowok="t"/>
                <v:textbox>
                  <w:txbxContent>
                    <w:p w14:paraId="28CD2CE3" w14:textId="77777777" w:rsidR="00F24EC9" w:rsidRPr="00910200" w:rsidRDefault="00F24EC9" w:rsidP="006C24C7">
                      <w:pPr>
                        <w:pStyle w:val="ListParagraph"/>
                        <w:numPr>
                          <w:ilvl w:val="0"/>
                          <w:numId w:val="32"/>
                        </w:numPr>
                        <w:rPr>
                          <w:rFonts w:ascii="Arial" w:hAnsi="Arial" w:cs="Arial"/>
                          <w:sz w:val="24"/>
                          <w:szCs w:val="24"/>
                        </w:rPr>
                      </w:pPr>
                      <w:r w:rsidRPr="00910200">
                        <w:rPr>
                          <w:rFonts w:ascii="Arial" w:hAnsi="Arial" w:cs="Arial"/>
                          <w:sz w:val="24"/>
                          <w:szCs w:val="24"/>
                        </w:rPr>
                        <w:t xml:space="preserve">Escalate to MASH if there is an immediate safeguarding concern.  </w:t>
                      </w:r>
                    </w:p>
                    <w:p w14:paraId="623FD847" w14:textId="2195B126" w:rsidR="00F24EC9" w:rsidRPr="00910200" w:rsidRDefault="00F24EC9" w:rsidP="006C24C7">
                      <w:pPr>
                        <w:pStyle w:val="ListParagraph"/>
                        <w:numPr>
                          <w:ilvl w:val="0"/>
                          <w:numId w:val="32"/>
                        </w:numPr>
                        <w:rPr>
                          <w:rFonts w:ascii="Arial" w:hAnsi="Arial" w:cs="Arial"/>
                          <w:sz w:val="24"/>
                          <w:szCs w:val="24"/>
                        </w:rPr>
                      </w:pPr>
                      <w:r w:rsidRPr="00910200">
                        <w:rPr>
                          <w:rFonts w:ascii="Arial" w:hAnsi="Arial" w:cs="Arial"/>
                          <w:sz w:val="24"/>
                          <w:szCs w:val="24"/>
                        </w:rPr>
                        <w:t xml:space="preserve">Invite Social Worker to attend </w:t>
                      </w:r>
                      <w:r>
                        <w:rPr>
                          <w:rFonts w:ascii="Arial" w:hAnsi="Arial" w:cs="Arial"/>
                          <w:sz w:val="24"/>
                          <w:szCs w:val="24"/>
                        </w:rPr>
                        <w:t>Multi Agency Meeting</w:t>
                      </w:r>
                      <w:r w:rsidRPr="006B09CD">
                        <w:rPr>
                          <w:rFonts w:ascii="Arial" w:hAnsi="Arial" w:cs="Arial"/>
                          <w:sz w:val="24"/>
                          <w:szCs w:val="24"/>
                        </w:rPr>
                        <w:t xml:space="preserve"> </w:t>
                      </w:r>
                      <w:proofErr w:type="spellStart"/>
                      <w:r w:rsidRPr="00910200">
                        <w:rPr>
                          <w:rFonts w:ascii="Arial" w:hAnsi="Arial" w:cs="Arial"/>
                          <w:sz w:val="24"/>
                          <w:szCs w:val="24"/>
                        </w:rPr>
                        <w:t>meeting</w:t>
                      </w:r>
                      <w:proofErr w:type="spellEnd"/>
                      <w:r w:rsidRPr="00910200">
                        <w:rPr>
                          <w:rFonts w:ascii="Arial" w:hAnsi="Arial" w:cs="Arial"/>
                          <w:sz w:val="24"/>
                          <w:szCs w:val="24"/>
                        </w:rPr>
                        <w:t xml:space="preserve"> to discuss concerns</w:t>
                      </w:r>
                      <w:r>
                        <w:rPr>
                          <w:rFonts w:ascii="Arial" w:hAnsi="Arial" w:cs="Arial"/>
                          <w:sz w:val="24"/>
                          <w:szCs w:val="24"/>
                        </w:rPr>
                        <w:t xml:space="preserve"> if concerns may suggest level 4 but concerns are not immediate safeguarding</w:t>
                      </w:r>
                      <w:r w:rsidRPr="00910200">
                        <w:rPr>
                          <w:rFonts w:ascii="Arial" w:hAnsi="Arial" w:cs="Arial"/>
                          <w:sz w:val="24"/>
                          <w:szCs w:val="24"/>
                        </w:rPr>
                        <w:t>.</w:t>
                      </w:r>
                    </w:p>
                    <w:p w14:paraId="46591780" w14:textId="77777777" w:rsidR="00F24EC9" w:rsidRDefault="00F24EC9" w:rsidP="00852898">
                      <w:pPr>
                        <w:jc w:val="center"/>
                      </w:pPr>
                    </w:p>
                  </w:txbxContent>
                </v:textbox>
              </v:roundrect>
            </w:pict>
          </mc:Fallback>
        </mc:AlternateContent>
      </w:r>
    </w:p>
    <w:p w14:paraId="2A6DEE87" w14:textId="77777777" w:rsidR="00852898" w:rsidRPr="00893D4B" w:rsidRDefault="00852898" w:rsidP="00852898">
      <w:pPr>
        <w:rPr>
          <w:rFonts w:ascii="Arial" w:hAnsi="Arial" w:cs="Arial"/>
          <w:sz w:val="24"/>
          <w:szCs w:val="24"/>
        </w:rPr>
      </w:pPr>
    </w:p>
    <w:p w14:paraId="56647B25" w14:textId="77777777" w:rsidR="00852898" w:rsidRPr="00893D4B" w:rsidRDefault="00852898" w:rsidP="00852898">
      <w:pPr>
        <w:rPr>
          <w:rFonts w:ascii="Arial" w:hAnsi="Arial" w:cs="Arial"/>
          <w:sz w:val="24"/>
          <w:szCs w:val="24"/>
        </w:rPr>
      </w:pPr>
    </w:p>
    <w:p w14:paraId="67D52CEE" w14:textId="77777777" w:rsidR="00852898" w:rsidRPr="00893D4B" w:rsidRDefault="00852898" w:rsidP="00852898">
      <w:pPr>
        <w:rPr>
          <w:rFonts w:ascii="Arial" w:hAnsi="Arial" w:cs="Arial"/>
          <w:sz w:val="24"/>
          <w:szCs w:val="24"/>
        </w:rPr>
      </w:pPr>
    </w:p>
    <w:p w14:paraId="78299547" w14:textId="77777777" w:rsidR="00852898" w:rsidRDefault="00852898" w:rsidP="00852898">
      <w:pPr>
        <w:rPr>
          <w:rFonts w:ascii="Arial" w:hAnsi="Arial" w:cs="Arial"/>
          <w:sz w:val="24"/>
          <w:szCs w:val="24"/>
        </w:rPr>
      </w:pPr>
    </w:p>
    <w:p w14:paraId="6E50B76E" w14:textId="77777777" w:rsidR="00D36FC5" w:rsidRDefault="00D36FC5" w:rsidP="00852898">
      <w:pPr>
        <w:rPr>
          <w:rFonts w:ascii="Arial" w:hAnsi="Arial" w:cs="Arial"/>
          <w:sz w:val="24"/>
          <w:szCs w:val="24"/>
        </w:rPr>
      </w:pPr>
    </w:p>
    <w:p w14:paraId="2999F3DE" w14:textId="77777777" w:rsidR="00852898" w:rsidRPr="00893D4B" w:rsidRDefault="00D36FC5" w:rsidP="00D36FC5">
      <w:pPr>
        <w:rPr>
          <w:rFonts w:ascii="Arial" w:hAnsi="Arial" w:cs="Arial"/>
          <w:sz w:val="24"/>
          <w:szCs w:val="24"/>
        </w:rPr>
      </w:pPr>
      <w:r>
        <w:rPr>
          <w:rFonts w:ascii="Arial" w:hAnsi="Arial" w:cs="Arial"/>
          <w:sz w:val="24"/>
          <w:szCs w:val="24"/>
        </w:rPr>
        <w:t xml:space="preserve">               </w:t>
      </w:r>
    </w:p>
    <w:p w14:paraId="122D5DB3" w14:textId="77777777" w:rsidR="00852898" w:rsidRPr="00893D4B" w:rsidRDefault="00852898" w:rsidP="00852898">
      <w:pPr>
        <w:tabs>
          <w:tab w:val="left" w:pos="5610"/>
        </w:tabs>
        <w:rPr>
          <w:rFonts w:ascii="Arial" w:hAnsi="Arial" w:cs="Arial"/>
          <w:sz w:val="24"/>
          <w:szCs w:val="24"/>
        </w:rPr>
        <w:sectPr w:rsidR="00852898" w:rsidRPr="00893D4B" w:rsidSect="00893D4B">
          <w:footerReference w:type="first" r:id="rId24"/>
          <w:pgSz w:w="11906" w:h="16838"/>
          <w:pgMar w:top="1440" w:right="1440" w:bottom="1440" w:left="1440" w:header="708" w:footer="708" w:gutter="0"/>
          <w:cols w:space="708"/>
          <w:titlePg/>
          <w:docGrid w:linePitch="360"/>
        </w:sectPr>
      </w:pPr>
    </w:p>
    <w:tbl>
      <w:tblPr>
        <w:tblpPr w:leftFromText="180" w:rightFromText="180" w:vertAnchor="text" w:horzAnchor="margin" w:tblpY="-525"/>
        <w:tblW w:w="5000" w:type="pct"/>
        <w:tblCellMar>
          <w:top w:w="72" w:type="dxa"/>
          <w:left w:w="115" w:type="dxa"/>
          <w:bottom w:w="72" w:type="dxa"/>
          <w:right w:w="115" w:type="dxa"/>
        </w:tblCellMar>
        <w:tblLook w:val="04A0" w:firstRow="1" w:lastRow="0" w:firstColumn="1" w:lastColumn="0" w:noHBand="0" w:noVBand="1"/>
      </w:tblPr>
      <w:tblGrid>
        <w:gridCol w:w="4256"/>
        <w:gridCol w:w="9932"/>
      </w:tblGrid>
      <w:tr w:rsidR="002E6AA7" w:rsidRPr="00893D4B" w14:paraId="53604A07" w14:textId="77777777" w:rsidTr="002E6AA7">
        <w:sdt>
          <w:sdtPr>
            <w:rPr>
              <w:rFonts w:ascii="Arial" w:hAnsi="Arial" w:cs="Arial"/>
              <w:color w:val="FFFFFF" w:themeColor="background1"/>
            </w:rPr>
            <w:alias w:val="Date"/>
            <w:id w:val="77625188"/>
            <w:placeholder>
              <w:docPart w:val="61DE627386C6449986F9132D733BE1BB"/>
            </w:placeholder>
            <w:dataBinding w:prefixMappings="xmlns:ns0='http://schemas.microsoft.com/office/2006/coverPageProps'" w:xpath="/ns0:CoverPageProperties[1]/ns0:PublishDate[1]" w:storeItemID="{55AF091B-3C7A-41E3-B477-F2FDAA23CFDA}"/>
            <w:date w:fullDate="2017-09-01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71704B87" w14:textId="77777777" w:rsidR="002E6AA7" w:rsidRPr="00893D4B" w:rsidRDefault="00F122BB" w:rsidP="009D12A8">
                <w:pPr>
                  <w:pStyle w:val="Header"/>
                  <w:jc w:val="center"/>
                  <w:rPr>
                    <w:rFonts w:ascii="Arial" w:hAnsi="Arial" w:cs="Arial"/>
                    <w:color w:val="FFFFFF" w:themeColor="background1"/>
                  </w:rPr>
                </w:pPr>
                <w:r>
                  <w:rPr>
                    <w:rFonts w:ascii="Arial" w:hAnsi="Arial" w:cs="Arial"/>
                    <w:color w:val="FFFFFF" w:themeColor="background1"/>
                    <w:lang w:val="en-US"/>
                  </w:rPr>
                  <w:t>September 1, 2017</w:t>
                </w:r>
              </w:p>
            </w:tc>
          </w:sdtContent>
        </w:sdt>
        <w:tc>
          <w:tcPr>
            <w:tcW w:w="3500" w:type="pct"/>
            <w:tcBorders>
              <w:bottom w:val="single" w:sz="4" w:space="0" w:color="auto"/>
            </w:tcBorders>
            <w:vAlign w:val="bottom"/>
          </w:tcPr>
          <w:p w14:paraId="7C0E8063" w14:textId="77777777" w:rsidR="002E6AA7" w:rsidRPr="00893D4B" w:rsidRDefault="000724F2" w:rsidP="002E6AA7">
            <w:pPr>
              <w:pStyle w:val="Header"/>
              <w:rPr>
                <w:rFonts w:ascii="Arial" w:hAnsi="Arial" w:cs="Arial"/>
                <w:color w:val="76923C" w:themeColor="accent3" w:themeShade="BF"/>
                <w:sz w:val="24"/>
              </w:rPr>
            </w:pPr>
            <w:sdt>
              <w:sdtPr>
                <w:rPr>
                  <w:rFonts w:ascii="Arial" w:eastAsia="Times New Roman" w:hAnsi="Arial" w:cs="Arial"/>
                  <w:b/>
                  <w:sz w:val="18"/>
                  <w:szCs w:val="18"/>
                  <w:lang w:eastAsia="en-GB"/>
                </w:rPr>
                <w:alias w:val="Title"/>
                <w:id w:val="77625180"/>
                <w:placeholder>
                  <w:docPart w:val="EFBB0A53EB7B40F08FB36593FB52ECBD"/>
                </w:placeholder>
                <w:dataBinding w:prefixMappings="xmlns:ns0='http://schemas.openxmlformats.org/package/2006/metadata/core-properties' xmlns:ns1='http://purl.org/dc/elements/1.1/'" w:xpath="/ns0:coreProperties[1]/ns1:title[1]" w:storeItemID="{6C3C8BC8-F283-45AE-878A-BAB7291924A1}"/>
                <w:text/>
              </w:sdtPr>
              <w:sdtEndPr/>
              <w:sdtContent>
                <w:r w:rsidR="00C742A0" w:rsidRPr="00C742A0">
                  <w:rPr>
                    <w:rFonts w:ascii="Arial" w:eastAsia="Times New Roman" w:hAnsi="Arial" w:cs="Arial"/>
                    <w:b/>
                    <w:sz w:val="18"/>
                    <w:szCs w:val="18"/>
                    <w:lang w:eastAsia="en-GB"/>
                  </w:rPr>
                  <w:t>15 DAY Non-Engagement Flow Chart/Process (these are the minimum attempts that should be made)</w:t>
                </w:r>
              </w:sdtContent>
            </w:sdt>
          </w:p>
        </w:tc>
      </w:tr>
    </w:tbl>
    <w:p w14:paraId="3004D652" w14:textId="77777777" w:rsidR="00852898" w:rsidRPr="00893D4B" w:rsidRDefault="00D36FC5"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695104" behindDoc="0" locked="0" layoutInCell="1" allowOverlap="1" wp14:anchorId="228C4A08" wp14:editId="7B00C981">
                <wp:simplePos x="0" y="0"/>
                <wp:positionH relativeFrom="column">
                  <wp:posOffset>-619125</wp:posOffset>
                </wp:positionH>
                <wp:positionV relativeFrom="paragraph">
                  <wp:posOffset>47625</wp:posOffset>
                </wp:positionV>
                <wp:extent cx="8743950" cy="309880"/>
                <wp:effectExtent l="57150" t="38100" r="76200" b="90170"/>
                <wp:wrapNone/>
                <wp:docPr id="14" name="Rectangle 14"/>
                <wp:cNvGraphicFramePr/>
                <a:graphic xmlns:a="http://schemas.openxmlformats.org/drawingml/2006/main">
                  <a:graphicData uri="http://schemas.microsoft.com/office/word/2010/wordprocessingShape">
                    <wps:wsp>
                      <wps:cNvSpPr/>
                      <wps:spPr>
                        <a:xfrm>
                          <a:off x="0" y="0"/>
                          <a:ext cx="8743950" cy="30988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CE9B34E" w14:textId="77777777" w:rsidR="00F24EC9" w:rsidRDefault="00F24EC9" w:rsidP="00852898">
                            <w:r>
                              <w:t>Lead Practitioner identifies the family needs support or Lead Practitioner receives a referral for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7" style="position:absolute;margin-left:-48.75pt;margin-top:3.75pt;width:688.5pt;height:2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" fillcolor="#cdddac [1622]" strokecolor="#94b64e [3046]">
                <v:fill color2="#f0f4e6 [502]" rotate="t" angle="180" colors="0 #dafda7;22938f #e4fdc2;1 #f5ffe6" focus="100%" type="gradient"/>
                <v:shadow on="t" color="black" opacity="24903f" origin=",.5" offset="0,.55556mm"/>
                <v:textbox>
                  <w:txbxContent>
                    <w:p w14:paraId="2D557E74" w14:textId="0E4851FB" w:rsidR="00F24EC9" w:rsidRDefault="00F24EC9" w:rsidP="00852898">
                      <w:r>
                        <w:t>Lead Practitioner identifies the family needs support or Lead Practitioner receives a referral for the family.</w:t>
                      </w:r>
                    </w:p>
                  </w:txbxContent>
                </v:textbox>
              </v:rect>
            </w:pict>
          </mc:Fallback>
        </mc:AlternateContent>
      </w:r>
      <w:r w:rsidR="0053365A" w:rsidRPr="00893D4B">
        <w:rPr>
          <w:rFonts w:ascii="Arial" w:hAnsi="Arial" w:cs="Arial"/>
          <w:noProof/>
          <w:sz w:val="22"/>
          <w:szCs w:val="22"/>
        </w:rPr>
        <mc:AlternateContent>
          <mc:Choice Requires="wps">
            <w:drawing>
              <wp:anchor distT="0" distB="0" distL="114300" distR="114300" simplePos="0" relativeHeight="251710464" behindDoc="0" locked="0" layoutInCell="1" allowOverlap="1" wp14:anchorId="683F4755" wp14:editId="5EA07041">
                <wp:simplePos x="0" y="0"/>
                <wp:positionH relativeFrom="column">
                  <wp:posOffset>8100060</wp:posOffset>
                </wp:positionH>
                <wp:positionV relativeFrom="paragraph">
                  <wp:posOffset>55880</wp:posOffset>
                </wp:positionV>
                <wp:extent cx="962025" cy="309880"/>
                <wp:effectExtent l="57150" t="38100" r="85725" b="90170"/>
                <wp:wrapNone/>
                <wp:docPr id="19" name="Rectangle 19"/>
                <wp:cNvGraphicFramePr/>
                <a:graphic xmlns:a="http://schemas.openxmlformats.org/drawingml/2006/main">
                  <a:graphicData uri="http://schemas.microsoft.com/office/word/2010/wordprocessingShape">
                    <wps:wsp>
                      <wps:cNvSpPr/>
                      <wps:spPr>
                        <a:xfrm>
                          <a:off x="0" y="0"/>
                          <a:ext cx="962025" cy="30988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00242846" w14:textId="77777777" w:rsidR="00F24EC9" w:rsidRDefault="00F24EC9" w:rsidP="00852898">
                            <w:r>
                              <w:t>Day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8" style="position:absolute;margin-left:637.8pt;margin-top:4.4pt;width:75.75pt;height:2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14:paraId="2863BF63" w14:textId="77777777" w:rsidR="00F24EC9" w:rsidRDefault="00F24EC9" w:rsidP="00852898">
                      <w:r>
                        <w:t>Day 1</w:t>
                      </w:r>
                    </w:p>
                  </w:txbxContent>
                </v:textbox>
              </v:rect>
            </w:pict>
          </mc:Fallback>
        </mc:AlternateContent>
      </w:r>
    </w:p>
    <w:p w14:paraId="449ED138" w14:textId="77777777" w:rsidR="00852898" w:rsidRPr="00893D4B" w:rsidRDefault="00852898" w:rsidP="00852898">
      <w:pPr>
        <w:pStyle w:val="NormalWeb"/>
        <w:spacing w:before="0" w:beforeAutospacing="0" w:after="0" w:afterAutospacing="0"/>
        <w:rPr>
          <w:rFonts w:ascii="Arial" w:hAnsi="Arial" w:cs="Arial"/>
          <w:sz w:val="22"/>
          <w:szCs w:val="22"/>
        </w:rPr>
      </w:pPr>
    </w:p>
    <w:p w14:paraId="1BCD2B7C" w14:textId="77777777" w:rsidR="00852898" w:rsidRPr="00893D4B" w:rsidRDefault="00D36FC5"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696128" behindDoc="0" locked="0" layoutInCell="1" allowOverlap="1" wp14:anchorId="4BFF486D" wp14:editId="1B8A5D22">
                <wp:simplePos x="0" y="0"/>
                <wp:positionH relativeFrom="column">
                  <wp:posOffset>-619125</wp:posOffset>
                </wp:positionH>
                <wp:positionV relativeFrom="paragraph">
                  <wp:posOffset>31115</wp:posOffset>
                </wp:positionV>
                <wp:extent cx="8715375" cy="355600"/>
                <wp:effectExtent l="57150" t="38100" r="85725" b="101600"/>
                <wp:wrapNone/>
                <wp:docPr id="15" name="Rectangle 15"/>
                <wp:cNvGraphicFramePr/>
                <a:graphic xmlns:a="http://schemas.openxmlformats.org/drawingml/2006/main">
                  <a:graphicData uri="http://schemas.microsoft.com/office/word/2010/wordprocessingShape">
                    <wps:wsp>
                      <wps:cNvSpPr/>
                      <wps:spPr>
                        <a:xfrm>
                          <a:off x="0" y="0"/>
                          <a:ext cx="8715375" cy="3556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B95D7B7" w14:textId="77777777" w:rsidR="00F24EC9" w:rsidRDefault="00F24EC9" w:rsidP="00852898">
                            <w:pPr>
                              <w:spacing w:after="0"/>
                            </w:pPr>
                            <w:r>
                              <w:t>Lead Practitioner to make telephone contact with the family to arrange home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9" style="position:absolute;margin-left:-48.75pt;margin-top:2.45pt;width:686.25pt;height: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" fillcolor="#dafda7" strokecolor="#98b954">
                <v:fill color2="#f5ffe6" rotate="t" angle="180" colors="0 #dafda7;22938f #e4fdc2;1 #f5ffe6" focus="100%" type="gradient"/>
                <v:shadow on="t" color="black" opacity="24903f" origin=",.5" offset="0,.55556mm"/>
                <v:textbox>
                  <w:txbxContent>
                    <w:p w14:paraId="66FC0EE2" w14:textId="7F407E49" w:rsidR="00F24EC9" w:rsidRDefault="00F24EC9" w:rsidP="00852898">
                      <w:pPr>
                        <w:spacing w:after="0"/>
                      </w:pPr>
                      <w:r>
                        <w:t>Lead Practitioner to make telephone contact with the family to arrange home visit.</w:t>
                      </w:r>
                    </w:p>
                  </w:txbxContent>
                </v:textbox>
              </v:rect>
            </w:pict>
          </mc:Fallback>
        </mc:AlternateContent>
      </w:r>
      <w:r w:rsidR="0053365A" w:rsidRPr="00893D4B">
        <w:rPr>
          <w:rFonts w:ascii="Arial" w:hAnsi="Arial" w:cs="Arial"/>
          <w:noProof/>
          <w:sz w:val="22"/>
          <w:szCs w:val="22"/>
        </w:rPr>
        <mc:AlternateContent>
          <mc:Choice Requires="wps">
            <w:drawing>
              <wp:anchor distT="0" distB="0" distL="114300" distR="114300" simplePos="0" relativeHeight="251711488" behindDoc="0" locked="0" layoutInCell="1" allowOverlap="1" wp14:anchorId="2623AB88" wp14:editId="41785381">
                <wp:simplePos x="0" y="0"/>
                <wp:positionH relativeFrom="column">
                  <wp:posOffset>8096250</wp:posOffset>
                </wp:positionH>
                <wp:positionV relativeFrom="paragraph">
                  <wp:posOffset>27305</wp:posOffset>
                </wp:positionV>
                <wp:extent cx="956310" cy="355600"/>
                <wp:effectExtent l="57150" t="38100" r="72390" b="101600"/>
                <wp:wrapNone/>
                <wp:docPr id="20" name="Rectangle 20"/>
                <wp:cNvGraphicFramePr/>
                <a:graphic xmlns:a="http://schemas.openxmlformats.org/drawingml/2006/main">
                  <a:graphicData uri="http://schemas.microsoft.com/office/word/2010/wordprocessingShape">
                    <wps:wsp>
                      <wps:cNvSpPr/>
                      <wps:spPr>
                        <a:xfrm>
                          <a:off x="0" y="0"/>
                          <a:ext cx="956310" cy="3556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0E185833" w14:textId="77777777" w:rsidR="00F24EC9" w:rsidRDefault="00F24EC9" w:rsidP="00852898">
                            <w:r>
                              <w:t>Before Day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0" style="position:absolute;margin-left:637.5pt;margin-top:2.15pt;width:75.3pt;height: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" fillcolor="#ffa2a1" strokecolor="#be4b48">
                <v:fill color2="#ffe5e5" rotate="t" angle="180" colors="0 #ffa2a1;22938f #ffbebd;1 #ffe5e5" focus="100%" type="gradient"/>
                <v:shadow on="t" color="black" opacity="24903f" origin=",.5" offset="0,.55556mm"/>
                <v:textbox>
                  <w:txbxContent>
                    <w:p w14:paraId="5167A781" w14:textId="77777777" w:rsidR="00F24EC9" w:rsidRDefault="00F24EC9" w:rsidP="00852898">
                      <w:r>
                        <w:t>Before Day 3</w:t>
                      </w:r>
                    </w:p>
                  </w:txbxContent>
                </v:textbox>
              </v:rect>
            </w:pict>
          </mc:Fallback>
        </mc:AlternateContent>
      </w:r>
    </w:p>
    <w:p w14:paraId="2909FB3B" w14:textId="77777777" w:rsidR="00852898" w:rsidRPr="00893D4B" w:rsidRDefault="00852898" w:rsidP="00852898">
      <w:pPr>
        <w:pStyle w:val="NormalWeb"/>
        <w:spacing w:before="0" w:beforeAutospacing="0" w:after="0" w:afterAutospacing="0"/>
        <w:rPr>
          <w:rFonts w:ascii="Arial" w:hAnsi="Arial" w:cs="Arial"/>
          <w:sz w:val="22"/>
          <w:szCs w:val="22"/>
        </w:rPr>
      </w:pPr>
    </w:p>
    <w:p w14:paraId="7EF7CF56" w14:textId="77777777"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2512" behindDoc="0" locked="0" layoutInCell="1" allowOverlap="1" wp14:anchorId="40284033" wp14:editId="6333B12D">
                <wp:simplePos x="0" y="0"/>
                <wp:positionH relativeFrom="column">
                  <wp:posOffset>8096250</wp:posOffset>
                </wp:positionH>
                <wp:positionV relativeFrom="paragraph">
                  <wp:posOffset>43180</wp:posOffset>
                </wp:positionV>
                <wp:extent cx="956310" cy="298450"/>
                <wp:effectExtent l="57150" t="38100" r="72390" b="101600"/>
                <wp:wrapNone/>
                <wp:docPr id="21" name="Rectangle 21"/>
                <wp:cNvGraphicFramePr/>
                <a:graphic xmlns:a="http://schemas.openxmlformats.org/drawingml/2006/main">
                  <a:graphicData uri="http://schemas.microsoft.com/office/word/2010/wordprocessingShape">
                    <wps:wsp>
                      <wps:cNvSpPr/>
                      <wps:spPr>
                        <a:xfrm>
                          <a:off x="0" y="0"/>
                          <a:ext cx="956310" cy="2984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29E4E8F8" w14:textId="77777777" w:rsidR="00F24EC9" w:rsidRDefault="00F24EC9" w:rsidP="00852898">
                            <w:r>
                              <w:t>Before Day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1" style="position:absolute;margin-left:637.5pt;margin-top:3.4pt;width:75.3pt;height: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" fillcolor="#ffa2a1" strokecolor="#be4b48">
                <v:fill color2="#ffe5e5" rotate="t" angle="180" colors="0 #ffa2a1;22938f #ffbebd;1 #ffe5e5" focus="100%" type="gradient"/>
                <v:shadow on="t" color="black" opacity="24903f" origin=",.5" offset="0,.55556mm"/>
                <v:textbox>
                  <w:txbxContent>
                    <w:p w14:paraId="3DD908A7" w14:textId="77777777" w:rsidR="00F24EC9" w:rsidRDefault="00F24EC9" w:rsidP="00852898">
                      <w:r>
                        <w:t>Before Day 5</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697152" behindDoc="0" locked="0" layoutInCell="1" allowOverlap="1" wp14:anchorId="51210495" wp14:editId="7AB99DEB">
                <wp:simplePos x="0" y="0"/>
                <wp:positionH relativeFrom="column">
                  <wp:posOffset>-609600</wp:posOffset>
                </wp:positionH>
                <wp:positionV relativeFrom="paragraph">
                  <wp:posOffset>44450</wp:posOffset>
                </wp:positionV>
                <wp:extent cx="8724900" cy="300990"/>
                <wp:effectExtent l="57150" t="38100" r="76200" b="99060"/>
                <wp:wrapNone/>
                <wp:docPr id="16" name="Rectangle 16"/>
                <wp:cNvGraphicFramePr/>
                <a:graphic xmlns:a="http://schemas.openxmlformats.org/drawingml/2006/main">
                  <a:graphicData uri="http://schemas.microsoft.com/office/word/2010/wordprocessingShape">
                    <wps:wsp>
                      <wps:cNvSpPr/>
                      <wps:spPr>
                        <a:xfrm>
                          <a:off x="0" y="0"/>
                          <a:ext cx="8724900" cy="30099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4AA832D" w14:textId="77777777" w:rsidR="00F24EC9" w:rsidRDefault="00F24EC9" w:rsidP="00852898">
                            <w:pPr>
                              <w:spacing w:after="0"/>
                            </w:pPr>
                            <w:r>
                              <w:t>Attempt a further 3 phone calls to arrange a home visit, liaise with referrer or other practitioners to assist you to gain contact with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2" style="position:absolute;margin-left:-48pt;margin-top:3.5pt;width:687pt;height:2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" fillcolor="#dafda7" strokecolor="#98b954">
                <v:fill color2="#f5ffe6" rotate="t" angle="180" colors="0 #dafda7;22938f #e4fdc2;1 #f5ffe6" focus="100%" type="gradient"/>
                <v:shadow on="t" color="black" opacity="24903f" origin=",.5" offset="0,.55556mm"/>
                <v:textbox>
                  <w:txbxContent>
                    <w:p w14:paraId="4545AC7A" w14:textId="20E02621" w:rsidR="00F24EC9" w:rsidRDefault="00F24EC9" w:rsidP="00852898">
                      <w:pPr>
                        <w:spacing w:after="0"/>
                      </w:pPr>
                      <w:r>
                        <w:t>Attempt a further 3 phone calls to arrange a home visit, liaise with referrer or other practitioners to assist you to gain contact with the family.</w:t>
                      </w:r>
                    </w:p>
                  </w:txbxContent>
                </v:textbox>
              </v:rect>
            </w:pict>
          </mc:Fallback>
        </mc:AlternateContent>
      </w:r>
    </w:p>
    <w:p w14:paraId="03DA0C55" w14:textId="77777777" w:rsidR="00852898" w:rsidRPr="00893D4B" w:rsidRDefault="00852898" w:rsidP="00852898">
      <w:pPr>
        <w:pStyle w:val="NormalWeb"/>
        <w:spacing w:before="0" w:beforeAutospacing="0" w:after="0" w:afterAutospacing="0"/>
        <w:rPr>
          <w:rFonts w:ascii="Arial" w:hAnsi="Arial" w:cs="Arial"/>
          <w:sz w:val="22"/>
          <w:szCs w:val="22"/>
        </w:rPr>
      </w:pPr>
    </w:p>
    <w:p w14:paraId="5F17D68B" w14:textId="77777777"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4560" behindDoc="0" locked="0" layoutInCell="1" allowOverlap="1" wp14:anchorId="3DEC3FC0" wp14:editId="2B567A80">
                <wp:simplePos x="0" y="0"/>
                <wp:positionH relativeFrom="column">
                  <wp:posOffset>8096250</wp:posOffset>
                </wp:positionH>
                <wp:positionV relativeFrom="paragraph">
                  <wp:posOffset>26670</wp:posOffset>
                </wp:positionV>
                <wp:extent cx="956310" cy="354330"/>
                <wp:effectExtent l="57150" t="38100" r="72390" b="102870"/>
                <wp:wrapNone/>
                <wp:docPr id="17" name="Rectangle 17"/>
                <wp:cNvGraphicFramePr/>
                <a:graphic xmlns:a="http://schemas.openxmlformats.org/drawingml/2006/main">
                  <a:graphicData uri="http://schemas.microsoft.com/office/word/2010/wordprocessingShape">
                    <wps:wsp>
                      <wps:cNvSpPr/>
                      <wps:spPr>
                        <a:xfrm>
                          <a:off x="0" y="0"/>
                          <a:ext cx="956310" cy="35433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05905CA3" w14:textId="77777777" w:rsidR="00F24EC9" w:rsidRDefault="00F24EC9" w:rsidP="00852898">
                            <w:r>
                              <w:t>Day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3" style="position:absolute;margin-left:637.5pt;margin-top:2.1pt;width:75.3pt;height:2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" fillcolor="#ffa2a1" strokecolor="#be4b48">
                <v:fill color2="#ffe5e5" rotate="t" angle="180" colors="0 #ffa2a1;22938f #ffbebd;1 #ffe5e5" focus="100%" type="gradient"/>
                <v:shadow on="t" color="black" opacity="24903f" origin=",.5" offset="0,.55556mm"/>
                <v:textbox>
                  <w:txbxContent>
                    <w:p w14:paraId="564199A0" w14:textId="77777777" w:rsidR="00F24EC9" w:rsidRDefault="00F24EC9" w:rsidP="00852898">
                      <w:r>
                        <w:t>Day 5</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698176" behindDoc="0" locked="0" layoutInCell="1" allowOverlap="1" wp14:anchorId="2FA63A7F" wp14:editId="171EE43E">
                <wp:simplePos x="0" y="0"/>
                <wp:positionH relativeFrom="column">
                  <wp:posOffset>-619125</wp:posOffset>
                </wp:positionH>
                <wp:positionV relativeFrom="paragraph">
                  <wp:posOffset>46355</wp:posOffset>
                </wp:positionV>
                <wp:extent cx="8724900" cy="335280"/>
                <wp:effectExtent l="57150" t="38100" r="76200" b="102870"/>
                <wp:wrapNone/>
                <wp:docPr id="18" name="Rectangle 18"/>
                <wp:cNvGraphicFramePr/>
                <a:graphic xmlns:a="http://schemas.openxmlformats.org/drawingml/2006/main">
                  <a:graphicData uri="http://schemas.microsoft.com/office/word/2010/wordprocessingShape">
                    <wps:wsp>
                      <wps:cNvSpPr/>
                      <wps:spPr>
                        <a:xfrm>
                          <a:off x="0" y="0"/>
                          <a:ext cx="8724900" cy="33528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FAB3F5B" w14:textId="77777777" w:rsidR="00F24EC9" w:rsidRDefault="00F24EC9" w:rsidP="00852898">
                            <w:pPr>
                              <w:spacing w:after="0"/>
                            </w:pPr>
                            <w:r>
                              <w:t xml:space="preserve">Carry out 1st unannounced home </w:t>
                            </w:r>
                            <w:proofErr w:type="gramStart"/>
                            <w:r>
                              <w:t>visit,</w:t>
                            </w:r>
                            <w:proofErr w:type="gramEnd"/>
                            <w:r>
                              <w:t xml:space="preserve"> leave a letter informing them of the date &amp; time of your next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4" style="position:absolute;margin-left:-48.75pt;margin-top:3.65pt;width:687pt;height:2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" fillcolor="#dafda7" strokecolor="#98b954">
                <v:fill color2="#f5ffe6" rotate="t" angle="180" colors="0 #dafda7;22938f #e4fdc2;1 #f5ffe6" focus="100%" type="gradient"/>
                <v:shadow on="t" color="black" opacity="24903f" origin=",.5" offset="0,.55556mm"/>
                <v:textbox>
                  <w:txbxContent>
                    <w:p w14:paraId="4034BC8E" w14:textId="77777777" w:rsidR="00F24EC9" w:rsidRDefault="00F24EC9" w:rsidP="00852898">
                      <w:pPr>
                        <w:spacing w:after="0"/>
                      </w:pPr>
                      <w:r>
                        <w:t xml:space="preserve">Carry out 1st unannounced home </w:t>
                      </w:r>
                      <w:proofErr w:type="gramStart"/>
                      <w:r>
                        <w:t>visit,</w:t>
                      </w:r>
                      <w:proofErr w:type="gramEnd"/>
                      <w:r>
                        <w:t xml:space="preserve"> leave a letter informing them of the date &amp; time of your next visit</w:t>
                      </w:r>
                    </w:p>
                  </w:txbxContent>
                </v:textbox>
              </v:rect>
            </w:pict>
          </mc:Fallback>
        </mc:AlternateContent>
      </w:r>
    </w:p>
    <w:p w14:paraId="308E7F25" w14:textId="77777777" w:rsidR="00852898" w:rsidRPr="00893D4B" w:rsidRDefault="00852898" w:rsidP="00852898">
      <w:pPr>
        <w:pStyle w:val="NormalWeb"/>
        <w:spacing w:before="0" w:beforeAutospacing="0" w:after="0" w:afterAutospacing="0"/>
        <w:rPr>
          <w:rFonts w:ascii="Arial" w:hAnsi="Arial" w:cs="Arial"/>
          <w:sz w:val="22"/>
          <w:szCs w:val="22"/>
        </w:rPr>
      </w:pPr>
    </w:p>
    <w:p w14:paraId="65B07074" w14:textId="77777777"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5584" behindDoc="0" locked="0" layoutInCell="1" allowOverlap="1" wp14:anchorId="1726EAA7" wp14:editId="4B04D120">
                <wp:simplePos x="0" y="0"/>
                <wp:positionH relativeFrom="column">
                  <wp:posOffset>8096250</wp:posOffset>
                </wp:positionH>
                <wp:positionV relativeFrom="paragraph">
                  <wp:posOffset>48260</wp:posOffset>
                </wp:positionV>
                <wp:extent cx="956310" cy="342900"/>
                <wp:effectExtent l="57150" t="38100" r="72390" b="95250"/>
                <wp:wrapNone/>
                <wp:docPr id="26" name="Rectangle 26"/>
                <wp:cNvGraphicFramePr/>
                <a:graphic xmlns:a="http://schemas.openxmlformats.org/drawingml/2006/main">
                  <a:graphicData uri="http://schemas.microsoft.com/office/word/2010/wordprocessingShape">
                    <wps:wsp>
                      <wps:cNvSpPr/>
                      <wps:spPr>
                        <a:xfrm>
                          <a:off x="0" y="0"/>
                          <a:ext cx="95631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1AF7B137" w14:textId="77777777" w:rsidR="00F24EC9" w:rsidRDefault="00F24EC9" w:rsidP="00852898">
                            <w:r>
                              <w:t>Day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5" style="position:absolute;margin-left:637.5pt;margin-top:3.8pt;width:75.3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" fillcolor="#ffa2a1" strokecolor="#be4b48">
                <v:fill color2="#ffe5e5" rotate="t" angle="180" colors="0 #ffa2a1;22938f #ffbebd;1 #ffe5e5" focus="100%" type="gradient"/>
                <v:shadow on="t" color="black" opacity="24903f" origin=",.5" offset="0,.55556mm"/>
                <v:textbox>
                  <w:txbxContent>
                    <w:p w14:paraId="21E7D3EE" w14:textId="77777777" w:rsidR="00F24EC9" w:rsidRDefault="00F24EC9" w:rsidP="00852898">
                      <w:r>
                        <w:t>Day 6</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699200" behindDoc="0" locked="0" layoutInCell="1" allowOverlap="1" wp14:anchorId="12D784E8" wp14:editId="7112684F">
                <wp:simplePos x="0" y="0"/>
                <wp:positionH relativeFrom="column">
                  <wp:posOffset>-628650</wp:posOffset>
                </wp:positionH>
                <wp:positionV relativeFrom="paragraph">
                  <wp:posOffset>46990</wp:posOffset>
                </wp:positionV>
                <wp:extent cx="8724900" cy="342900"/>
                <wp:effectExtent l="57150" t="38100" r="76200" b="95250"/>
                <wp:wrapNone/>
                <wp:docPr id="22" name="Rectangle 22"/>
                <wp:cNvGraphicFramePr/>
                <a:graphic xmlns:a="http://schemas.openxmlformats.org/drawingml/2006/main">
                  <a:graphicData uri="http://schemas.microsoft.com/office/word/2010/wordprocessingShape">
                    <wps:wsp>
                      <wps:cNvSpPr/>
                      <wps:spPr>
                        <a:xfrm>
                          <a:off x="0" y="0"/>
                          <a:ext cx="8724900" cy="342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ABD311A" w14:textId="77777777" w:rsidR="00F24EC9" w:rsidRDefault="00F24EC9" w:rsidP="00852898">
                            <w:pPr>
                              <w:spacing w:after="0"/>
                            </w:pPr>
                            <w:proofErr w:type="gramStart"/>
                            <w:r>
                              <w:t>Telephone call to attempt to remind the family of your next visit.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6" style="position:absolute;margin-left:-49.5pt;margin-top:3.7pt;width:687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" fillcolor="#dafda7" strokecolor="#98b954">
                <v:fill color2="#f5ffe6" rotate="t" angle="180" colors="0 #dafda7;22938f #e4fdc2;1 #f5ffe6" focus="100%" type="gradient"/>
                <v:shadow on="t" color="black" opacity="24903f" origin=",.5" offset="0,.55556mm"/>
                <v:textbox>
                  <w:txbxContent>
                    <w:p w14:paraId="5E2DE7E8" w14:textId="77777777" w:rsidR="00F24EC9" w:rsidRDefault="00F24EC9" w:rsidP="00852898">
                      <w:pPr>
                        <w:spacing w:after="0"/>
                      </w:pPr>
                      <w:proofErr w:type="gramStart"/>
                      <w:r>
                        <w:t>Telephone call to attempt to remind the family of your next visit.</w:t>
                      </w:r>
                      <w:proofErr w:type="gramEnd"/>
                    </w:p>
                  </w:txbxContent>
                </v:textbox>
              </v:rect>
            </w:pict>
          </mc:Fallback>
        </mc:AlternateContent>
      </w:r>
    </w:p>
    <w:p w14:paraId="3CD6ECF4" w14:textId="77777777" w:rsidR="00852898" w:rsidRPr="00893D4B" w:rsidRDefault="00852898" w:rsidP="00852898">
      <w:pPr>
        <w:pStyle w:val="NormalWeb"/>
        <w:spacing w:before="0" w:beforeAutospacing="0" w:after="0" w:afterAutospacing="0"/>
        <w:rPr>
          <w:rFonts w:ascii="Arial" w:hAnsi="Arial" w:cs="Arial"/>
          <w:sz w:val="22"/>
          <w:szCs w:val="22"/>
        </w:rPr>
      </w:pPr>
      <w:r w:rsidRPr="00893D4B">
        <w:rPr>
          <w:rFonts w:ascii="Arial" w:hAnsi="Arial" w:cs="Arial"/>
          <w:sz w:val="22"/>
          <w:szCs w:val="22"/>
        </w:rPr>
        <w:t> </w:t>
      </w:r>
    </w:p>
    <w:p w14:paraId="1C4D2C2D" w14:textId="77777777"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6608" behindDoc="0" locked="0" layoutInCell="1" allowOverlap="1" wp14:anchorId="6A388918" wp14:editId="15F05B3A">
                <wp:simplePos x="0" y="0"/>
                <wp:positionH relativeFrom="column">
                  <wp:posOffset>8096250</wp:posOffset>
                </wp:positionH>
                <wp:positionV relativeFrom="paragraph">
                  <wp:posOffset>69850</wp:posOffset>
                </wp:positionV>
                <wp:extent cx="956310" cy="336550"/>
                <wp:effectExtent l="57150" t="38100" r="72390" b="101600"/>
                <wp:wrapNone/>
                <wp:docPr id="27" name="Rectangle 27"/>
                <wp:cNvGraphicFramePr/>
                <a:graphic xmlns:a="http://schemas.openxmlformats.org/drawingml/2006/main">
                  <a:graphicData uri="http://schemas.microsoft.com/office/word/2010/wordprocessingShape">
                    <wps:wsp>
                      <wps:cNvSpPr/>
                      <wps:spPr>
                        <a:xfrm>
                          <a:off x="0" y="0"/>
                          <a:ext cx="956310" cy="3365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3698E5B1" w14:textId="77777777" w:rsidR="00F24EC9" w:rsidRDefault="00F24EC9" w:rsidP="00852898">
                            <w:r>
                              <w:t>Day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7" style="position:absolute;margin-left:637.5pt;margin-top:5.5pt;width:75.3pt;height: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" fillcolor="#ffa2a1" strokecolor="#be4b48">
                <v:fill color2="#ffe5e5" rotate="t" angle="180" colors="0 #ffa2a1;22938f #ffbebd;1 #ffe5e5" focus="100%" type="gradient"/>
                <v:shadow on="t" color="black" opacity="24903f" origin=",.5" offset="0,.55556mm"/>
                <v:textbox>
                  <w:txbxContent>
                    <w:p w14:paraId="3EC59523" w14:textId="77777777" w:rsidR="00F24EC9" w:rsidRDefault="00F24EC9" w:rsidP="00852898">
                      <w:r>
                        <w:t>Day 7</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700224" behindDoc="0" locked="0" layoutInCell="1" allowOverlap="1" wp14:anchorId="40E87D10" wp14:editId="3212A31C">
                <wp:simplePos x="0" y="0"/>
                <wp:positionH relativeFrom="column">
                  <wp:posOffset>-628650</wp:posOffset>
                </wp:positionH>
                <wp:positionV relativeFrom="paragraph">
                  <wp:posOffset>71755</wp:posOffset>
                </wp:positionV>
                <wp:extent cx="8724900" cy="336550"/>
                <wp:effectExtent l="57150" t="38100" r="76200" b="101600"/>
                <wp:wrapNone/>
                <wp:docPr id="23" name="Rectangle 23"/>
                <wp:cNvGraphicFramePr/>
                <a:graphic xmlns:a="http://schemas.openxmlformats.org/drawingml/2006/main">
                  <a:graphicData uri="http://schemas.microsoft.com/office/word/2010/wordprocessingShape">
                    <wps:wsp>
                      <wps:cNvSpPr/>
                      <wps:spPr>
                        <a:xfrm>
                          <a:off x="0" y="0"/>
                          <a:ext cx="8724900" cy="3365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BFED543" w14:textId="77777777" w:rsidR="00F24EC9" w:rsidRDefault="00F24EC9" w:rsidP="00852898">
                            <w:pPr>
                              <w:spacing w:after="0"/>
                            </w:pPr>
                            <w:r>
                              <w:t>2nd home visit at the time you provided on the first unannounced home visit. Leave contact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8" style="position:absolute;margin-left:-49.5pt;margin-top:5.65pt;width:687pt;height: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" fillcolor="#dafda7" strokecolor="#98b954">
                <v:fill color2="#f5ffe6" rotate="t" angle="180" colors="0 #dafda7;22938f #e4fdc2;1 #f5ffe6" focus="100%" type="gradient"/>
                <v:shadow on="t" color="black" opacity="24903f" origin=",.5" offset="0,.55556mm"/>
                <v:textbox>
                  <w:txbxContent>
                    <w:p w14:paraId="72091E08" w14:textId="77777777" w:rsidR="00F24EC9" w:rsidRDefault="00F24EC9" w:rsidP="00852898">
                      <w:pPr>
                        <w:spacing w:after="0"/>
                      </w:pPr>
                      <w:r>
                        <w:t>2nd home visit at the time you provided on the first unannounced home visit. Leave contact details.</w:t>
                      </w:r>
                    </w:p>
                  </w:txbxContent>
                </v:textbox>
              </v:rect>
            </w:pict>
          </mc:Fallback>
        </mc:AlternateContent>
      </w:r>
      <w:r w:rsidR="00852898" w:rsidRPr="00893D4B">
        <w:rPr>
          <w:rFonts w:ascii="Arial" w:hAnsi="Arial" w:cs="Arial"/>
          <w:sz w:val="22"/>
          <w:szCs w:val="22"/>
        </w:rPr>
        <w:t> </w:t>
      </w:r>
    </w:p>
    <w:p w14:paraId="57A48487" w14:textId="77777777" w:rsidR="00852898" w:rsidRPr="00893D4B" w:rsidRDefault="00852898" w:rsidP="00852898">
      <w:pPr>
        <w:pStyle w:val="NormalWeb"/>
        <w:spacing w:before="0" w:beforeAutospacing="0" w:after="0" w:afterAutospacing="0"/>
        <w:rPr>
          <w:rFonts w:ascii="Arial" w:hAnsi="Arial" w:cs="Arial"/>
          <w:sz w:val="22"/>
          <w:szCs w:val="22"/>
        </w:rPr>
      </w:pPr>
    </w:p>
    <w:p w14:paraId="5D7D0223" w14:textId="77777777"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7632" behindDoc="0" locked="0" layoutInCell="1" allowOverlap="1" wp14:anchorId="100829EA" wp14:editId="243CA716">
                <wp:simplePos x="0" y="0"/>
                <wp:positionH relativeFrom="column">
                  <wp:posOffset>8096250</wp:posOffset>
                </wp:positionH>
                <wp:positionV relativeFrom="paragraph">
                  <wp:posOffset>91440</wp:posOffset>
                </wp:positionV>
                <wp:extent cx="956310" cy="485775"/>
                <wp:effectExtent l="57150" t="38100" r="72390" b="104775"/>
                <wp:wrapNone/>
                <wp:docPr id="28" name="Rectangle 28"/>
                <wp:cNvGraphicFramePr/>
                <a:graphic xmlns:a="http://schemas.openxmlformats.org/drawingml/2006/main">
                  <a:graphicData uri="http://schemas.microsoft.com/office/word/2010/wordprocessingShape">
                    <wps:wsp>
                      <wps:cNvSpPr/>
                      <wps:spPr>
                        <a:xfrm>
                          <a:off x="0" y="0"/>
                          <a:ext cx="956310" cy="4857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37134817" w14:textId="77777777" w:rsidR="00F24EC9" w:rsidRDefault="00F24EC9" w:rsidP="00852898">
                            <w:r>
                              <w:t>Day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9" style="position:absolute;margin-left:637.5pt;margin-top:7.2pt;width:75.3pt;height:3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" fillcolor="#ffa2a1" strokecolor="#be4b48">
                <v:fill color2="#ffe5e5" rotate="t" angle="180" colors="0 #ffa2a1;22938f #ffbebd;1 #ffe5e5" focus="100%" type="gradient"/>
                <v:shadow on="t" color="black" opacity="24903f" origin=",.5" offset="0,.55556mm"/>
                <v:textbox>
                  <w:txbxContent>
                    <w:p w14:paraId="31A412B6" w14:textId="77777777" w:rsidR="00F24EC9" w:rsidRDefault="00F24EC9" w:rsidP="00852898">
                      <w:r>
                        <w:t>Day 8</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701248" behindDoc="0" locked="0" layoutInCell="1" allowOverlap="1" wp14:anchorId="45E2CFDB" wp14:editId="294CEEBC">
                <wp:simplePos x="0" y="0"/>
                <wp:positionH relativeFrom="column">
                  <wp:posOffset>-628650</wp:posOffset>
                </wp:positionH>
                <wp:positionV relativeFrom="paragraph">
                  <wp:posOffset>90805</wp:posOffset>
                </wp:positionV>
                <wp:extent cx="8724900" cy="485775"/>
                <wp:effectExtent l="57150" t="38100" r="76200" b="104775"/>
                <wp:wrapNone/>
                <wp:docPr id="8" name="Rectangle 8"/>
                <wp:cNvGraphicFramePr/>
                <a:graphic xmlns:a="http://schemas.openxmlformats.org/drawingml/2006/main">
                  <a:graphicData uri="http://schemas.microsoft.com/office/word/2010/wordprocessingShape">
                    <wps:wsp>
                      <wps:cNvSpPr/>
                      <wps:spPr>
                        <a:xfrm>
                          <a:off x="0" y="0"/>
                          <a:ext cx="8724900" cy="4857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AE472C0" w14:textId="77777777" w:rsidR="00F24EC9" w:rsidRDefault="00F24EC9" w:rsidP="00852898">
                            <w:pPr>
                              <w:spacing w:after="0"/>
                            </w:pPr>
                            <w:r>
                              <w:rPr>
                                <w:rFonts w:ascii="Calibri" w:hAnsi="Calibri"/>
                              </w:rPr>
                              <w:t>Contact referrer or other practitioner if possible to discuss engagement methods or arrange a joint visit with the referrer or someone who has access to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50" style="position:absolute;margin-left:-49.5pt;margin-top:7.15pt;width:687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" fillcolor="#dafda7" strokecolor="#98b954">
                <v:fill color2="#f5ffe6" rotate="t" angle="180" colors="0 #dafda7;22938f #e4fdc2;1 #f5ffe6" focus="100%" type="gradient"/>
                <v:shadow on="t" color="black" opacity="24903f" origin=",.5" offset="0,.55556mm"/>
                <v:textbox>
                  <w:txbxContent>
                    <w:p w14:paraId="768F0CC4" w14:textId="3910BFDD" w:rsidR="00F24EC9" w:rsidRDefault="00F24EC9" w:rsidP="00852898">
                      <w:pPr>
                        <w:spacing w:after="0"/>
                      </w:pPr>
                      <w:r>
                        <w:rPr>
                          <w:rFonts w:ascii="Calibri" w:hAnsi="Calibri"/>
                        </w:rPr>
                        <w:t>Contact referrer or other practitioner if possible to discuss engagement methods or arrange a joint visit with the referrer or someone who has access to the family.</w:t>
                      </w:r>
                    </w:p>
                  </w:txbxContent>
                </v:textbox>
              </v:rect>
            </w:pict>
          </mc:Fallback>
        </mc:AlternateContent>
      </w:r>
    </w:p>
    <w:p w14:paraId="1FC7E36A" w14:textId="77777777" w:rsidR="00852898" w:rsidRPr="00893D4B" w:rsidRDefault="00852898" w:rsidP="00852898">
      <w:pPr>
        <w:pStyle w:val="NormalWeb"/>
        <w:spacing w:before="0" w:beforeAutospacing="0" w:after="0" w:afterAutospacing="0"/>
        <w:rPr>
          <w:rFonts w:ascii="Arial" w:hAnsi="Arial" w:cs="Arial"/>
          <w:sz w:val="22"/>
          <w:szCs w:val="22"/>
        </w:rPr>
      </w:pPr>
    </w:p>
    <w:p w14:paraId="526C2629" w14:textId="77777777" w:rsidR="00852898" w:rsidRPr="00893D4B" w:rsidRDefault="00852898" w:rsidP="00852898">
      <w:pPr>
        <w:pStyle w:val="NormalWeb"/>
        <w:spacing w:before="0" w:beforeAutospacing="0" w:after="0" w:afterAutospacing="0"/>
        <w:rPr>
          <w:rFonts w:ascii="Arial" w:hAnsi="Arial" w:cs="Arial"/>
          <w:sz w:val="22"/>
          <w:szCs w:val="22"/>
        </w:rPr>
      </w:pPr>
    </w:p>
    <w:p w14:paraId="1A00C5C5" w14:textId="77777777"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8656" behindDoc="0" locked="0" layoutInCell="1" allowOverlap="1" wp14:anchorId="076F648A" wp14:editId="5770A520">
                <wp:simplePos x="0" y="0"/>
                <wp:positionH relativeFrom="column">
                  <wp:posOffset>8096250</wp:posOffset>
                </wp:positionH>
                <wp:positionV relativeFrom="paragraph">
                  <wp:posOffset>95250</wp:posOffset>
                </wp:positionV>
                <wp:extent cx="956310" cy="254000"/>
                <wp:effectExtent l="57150" t="38100" r="72390" b="88900"/>
                <wp:wrapNone/>
                <wp:docPr id="29" name="Rectangle 29"/>
                <wp:cNvGraphicFramePr/>
                <a:graphic xmlns:a="http://schemas.openxmlformats.org/drawingml/2006/main">
                  <a:graphicData uri="http://schemas.microsoft.com/office/word/2010/wordprocessingShape">
                    <wps:wsp>
                      <wps:cNvSpPr/>
                      <wps:spPr>
                        <a:xfrm>
                          <a:off x="0" y="0"/>
                          <a:ext cx="956310" cy="2540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2B58FFC" w14:textId="77777777" w:rsidR="00F24EC9" w:rsidRDefault="00F24EC9" w:rsidP="00852898">
                            <w:r>
                              <w:t>Day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51" style="position:absolute;margin-left:637.5pt;margin-top:7.5pt;width:75.3pt;height:2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" fillcolor="#ffa2a1" strokecolor="#be4b48">
                <v:fill color2="#ffe5e5" rotate="t" angle="180" colors="0 #ffa2a1;22938f #ffbebd;1 #ffe5e5" focus="100%" type="gradient"/>
                <v:shadow on="t" color="black" opacity="24903f" origin=",.5" offset="0,.55556mm"/>
                <v:textbox>
                  <w:txbxContent>
                    <w:p w14:paraId="6B2606BF" w14:textId="77777777" w:rsidR="00F24EC9" w:rsidRDefault="00F24EC9" w:rsidP="00852898">
                      <w:r>
                        <w:t>Day 10</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702272" behindDoc="0" locked="0" layoutInCell="1" allowOverlap="1" wp14:anchorId="177B8FCC" wp14:editId="7A485069">
                <wp:simplePos x="0" y="0"/>
                <wp:positionH relativeFrom="column">
                  <wp:posOffset>-629285</wp:posOffset>
                </wp:positionH>
                <wp:positionV relativeFrom="paragraph">
                  <wp:posOffset>95250</wp:posOffset>
                </wp:positionV>
                <wp:extent cx="8753475" cy="247650"/>
                <wp:effectExtent l="57150" t="38100" r="85725" b="95250"/>
                <wp:wrapNone/>
                <wp:docPr id="24" name="Rectangle 24"/>
                <wp:cNvGraphicFramePr/>
                <a:graphic xmlns:a="http://schemas.openxmlformats.org/drawingml/2006/main">
                  <a:graphicData uri="http://schemas.microsoft.com/office/word/2010/wordprocessingShape">
                    <wps:wsp>
                      <wps:cNvSpPr/>
                      <wps:spPr>
                        <a:xfrm>
                          <a:off x="0" y="0"/>
                          <a:ext cx="8753475" cy="2476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E9ED899" w14:textId="77777777" w:rsidR="00F24EC9" w:rsidRDefault="00F24EC9" w:rsidP="00852898">
                            <w:pPr>
                              <w:spacing w:after="0"/>
                            </w:pPr>
                            <w:r>
                              <w:t>Carry out 3</w:t>
                            </w:r>
                            <w:r w:rsidRPr="006A2BD8">
                              <w:rPr>
                                <w:vertAlign w:val="superscript"/>
                              </w:rPr>
                              <w:t>rd</w:t>
                            </w:r>
                            <w:r>
                              <w:t xml:space="preserve"> unannounced home visit, leave contact details requesting a call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52" style="position:absolute;margin-left:-49.55pt;margin-top:7.5pt;width:689.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" fillcolor="#dafda7" strokecolor="#98b954">
                <v:fill color2="#f5ffe6" rotate="t" angle="180" colors="0 #dafda7;22938f #e4fdc2;1 #f5ffe6" focus="100%" type="gradient"/>
                <v:shadow on="t" color="black" opacity="24903f" origin=",.5" offset="0,.55556mm"/>
                <v:textbox>
                  <w:txbxContent>
                    <w:p w14:paraId="5483C742" w14:textId="77777777" w:rsidR="00F24EC9" w:rsidRDefault="00F24EC9" w:rsidP="00852898">
                      <w:pPr>
                        <w:spacing w:after="0"/>
                      </w:pPr>
                      <w:r>
                        <w:t>Carry out 3</w:t>
                      </w:r>
                      <w:r w:rsidRPr="006A2BD8">
                        <w:rPr>
                          <w:vertAlign w:val="superscript"/>
                        </w:rPr>
                        <w:t>rd</w:t>
                      </w:r>
                      <w:r>
                        <w:t xml:space="preserve"> unannounced home visit, leave contact details requesting a call back</w:t>
                      </w:r>
                    </w:p>
                  </w:txbxContent>
                </v:textbox>
              </v:rect>
            </w:pict>
          </mc:Fallback>
        </mc:AlternateContent>
      </w:r>
    </w:p>
    <w:p w14:paraId="2AAFC5FF" w14:textId="77777777" w:rsidR="00852898" w:rsidRPr="00893D4B" w:rsidRDefault="00852898" w:rsidP="00852898">
      <w:pPr>
        <w:pStyle w:val="NormalWeb"/>
        <w:spacing w:before="0" w:beforeAutospacing="0" w:after="0" w:afterAutospacing="0"/>
        <w:rPr>
          <w:rFonts w:ascii="Arial" w:hAnsi="Arial" w:cs="Arial"/>
          <w:sz w:val="22"/>
          <w:szCs w:val="22"/>
        </w:rPr>
      </w:pPr>
    </w:p>
    <w:p w14:paraId="344BA0A7" w14:textId="77777777" w:rsidR="00852898" w:rsidRPr="00893D4B" w:rsidRDefault="001379DA"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9680" behindDoc="0" locked="0" layoutInCell="1" allowOverlap="1" wp14:anchorId="4341BB0A" wp14:editId="4BB141E1">
                <wp:simplePos x="0" y="0"/>
                <wp:positionH relativeFrom="column">
                  <wp:posOffset>8096250</wp:posOffset>
                </wp:positionH>
                <wp:positionV relativeFrom="paragraph">
                  <wp:posOffset>40640</wp:posOffset>
                </wp:positionV>
                <wp:extent cx="956310" cy="285750"/>
                <wp:effectExtent l="57150" t="38100" r="72390" b="95250"/>
                <wp:wrapNone/>
                <wp:docPr id="30" name="Rectangle 30"/>
                <wp:cNvGraphicFramePr/>
                <a:graphic xmlns:a="http://schemas.openxmlformats.org/drawingml/2006/main">
                  <a:graphicData uri="http://schemas.microsoft.com/office/word/2010/wordprocessingShape">
                    <wps:wsp>
                      <wps:cNvSpPr/>
                      <wps:spPr>
                        <a:xfrm>
                          <a:off x="0" y="0"/>
                          <a:ext cx="956310" cy="285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0069632" w14:textId="77777777" w:rsidR="00F24EC9" w:rsidRDefault="00F24EC9" w:rsidP="00852898">
                            <w:r>
                              <w:t>Day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53" style="position:absolute;margin-left:637.5pt;margin-top:3.2pt;width:75.3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" fillcolor="#ffa2a1" strokecolor="#be4b48">
                <v:fill color2="#ffe5e5" rotate="t" angle="180" colors="0 #ffa2a1;22938f #ffbebd;1 #ffe5e5" focus="100%" type="gradient"/>
                <v:shadow on="t" color="black" opacity="24903f" origin=",.5" offset="0,.55556mm"/>
                <v:textbox>
                  <w:txbxContent>
                    <w:p w14:paraId="736B8E3D" w14:textId="77777777" w:rsidR="00F24EC9" w:rsidRDefault="00F24EC9" w:rsidP="00852898">
                      <w:r>
                        <w:t>Day 10</w:t>
                      </w:r>
                    </w:p>
                  </w:txbxContent>
                </v:textbox>
              </v:rect>
            </w:pict>
          </mc:Fallback>
        </mc:AlternateContent>
      </w:r>
      <w:r w:rsidR="00F24EC9" w:rsidRPr="00893D4B">
        <w:rPr>
          <w:rFonts w:ascii="Arial" w:hAnsi="Arial" w:cs="Arial"/>
          <w:noProof/>
          <w:sz w:val="22"/>
          <w:szCs w:val="22"/>
        </w:rPr>
        <mc:AlternateContent>
          <mc:Choice Requires="wps">
            <w:drawing>
              <wp:anchor distT="0" distB="0" distL="114300" distR="114300" simplePos="0" relativeHeight="251703296" behindDoc="0" locked="0" layoutInCell="1" allowOverlap="1" wp14:anchorId="6A392702" wp14:editId="2D9A6280">
                <wp:simplePos x="0" y="0"/>
                <wp:positionH relativeFrom="column">
                  <wp:posOffset>-609600</wp:posOffset>
                </wp:positionH>
                <wp:positionV relativeFrom="paragraph">
                  <wp:posOffset>40640</wp:posOffset>
                </wp:positionV>
                <wp:extent cx="8743950" cy="285750"/>
                <wp:effectExtent l="57150" t="38100" r="76200" b="95250"/>
                <wp:wrapNone/>
                <wp:docPr id="25" name="Rectangle 25"/>
                <wp:cNvGraphicFramePr/>
                <a:graphic xmlns:a="http://schemas.openxmlformats.org/drawingml/2006/main">
                  <a:graphicData uri="http://schemas.microsoft.com/office/word/2010/wordprocessingShape">
                    <wps:wsp>
                      <wps:cNvSpPr/>
                      <wps:spPr>
                        <a:xfrm>
                          <a:off x="0" y="0"/>
                          <a:ext cx="8743950" cy="2857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5E00E34" w14:textId="77777777" w:rsidR="00F24EC9" w:rsidRDefault="00F24EC9" w:rsidP="00852898">
                            <w:pPr>
                              <w:spacing w:after="0"/>
                            </w:pPr>
                            <w:r>
                              <w:t>Send the family a letter asking them to contact us within 5 days if they require support (if DV ensure your letter would not increase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54" style="position:absolute;margin-left:-48pt;margin-top:3.2pt;width:688.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" fillcolor="#dafda7" strokecolor="#98b954">
                <v:fill color2="#f5ffe6" rotate="t" angle="180" colors="0 #dafda7;22938f #e4fdc2;1 #f5ffe6" focus="100%" type="gradient"/>
                <v:shadow on="t" color="black" opacity="24903f" origin=",.5" offset="0,.55556mm"/>
                <v:textbox>
                  <w:txbxContent>
                    <w:p w14:paraId="327ECDB6" w14:textId="18FE6406" w:rsidR="00F24EC9" w:rsidRDefault="00F24EC9" w:rsidP="00852898">
                      <w:pPr>
                        <w:spacing w:after="0"/>
                      </w:pPr>
                      <w:r>
                        <w:t>Send the family a letter asking them to contact us within 5 days if they require support (if DV ensure your letter would not increase risk)</w:t>
                      </w:r>
                    </w:p>
                  </w:txbxContent>
                </v:textbox>
              </v:rect>
            </w:pict>
          </mc:Fallback>
        </mc:AlternateContent>
      </w:r>
    </w:p>
    <w:p w14:paraId="545EF86A" w14:textId="77777777" w:rsidR="00852898" w:rsidRPr="00893D4B" w:rsidRDefault="00852898" w:rsidP="00852898">
      <w:pPr>
        <w:pStyle w:val="NormalWeb"/>
        <w:spacing w:before="0" w:beforeAutospacing="0" w:after="0" w:afterAutospacing="0"/>
        <w:rPr>
          <w:rFonts w:ascii="Arial" w:hAnsi="Arial" w:cs="Arial"/>
          <w:sz w:val="22"/>
          <w:szCs w:val="22"/>
        </w:rPr>
      </w:pPr>
    </w:p>
    <w:p w14:paraId="5A6CDADD" w14:textId="77777777" w:rsidR="00852898" w:rsidRPr="00893D4B" w:rsidRDefault="001379DA"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20704" behindDoc="0" locked="0" layoutInCell="1" allowOverlap="1" wp14:anchorId="16C19C1F" wp14:editId="1C8F2004">
                <wp:simplePos x="0" y="0"/>
                <wp:positionH relativeFrom="column">
                  <wp:posOffset>8096250</wp:posOffset>
                </wp:positionH>
                <wp:positionV relativeFrom="paragraph">
                  <wp:posOffset>5080</wp:posOffset>
                </wp:positionV>
                <wp:extent cx="962025" cy="266700"/>
                <wp:effectExtent l="57150" t="38100" r="85725" b="95250"/>
                <wp:wrapNone/>
                <wp:docPr id="32" name="Rectangle 32"/>
                <wp:cNvGraphicFramePr/>
                <a:graphic xmlns:a="http://schemas.openxmlformats.org/drawingml/2006/main">
                  <a:graphicData uri="http://schemas.microsoft.com/office/word/2010/wordprocessingShape">
                    <wps:wsp>
                      <wps:cNvSpPr/>
                      <wps:spPr>
                        <a:xfrm>
                          <a:off x="0" y="0"/>
                          <a:ext cx="962025" cy="2667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1AB76FD1" w14:textId="77777777" w:rsidR="00F24EC9" w:rsidRDefault="00F24EC9" w:rsidP="00852898">
                            <w:r>
                              <w:t>Day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55" style="position:absolute;margin-left:637.5pt;margin-top:.4pt;width:75.7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" fillcolor="#ffa2a1" strokecolor="#be4b48">
                <v:fill color2="#ffe5e5" rotate="t" angle="180" colors="0 #ffa2a1;22938f #ffbebd;1 #ffe5e5" focus="100%" type="gradient"/>
                <v:shadow on="t" color="black" opacity="24903f" origin=",.5" offset="0,.55556mm"/>
                <v:textbox>
                  <w:txbxContent>
                    <w:p w14:paraId="2218FCA5" w14:textId="77777777" w:rsidR="00F24EC9" w:rsidRDefault="00F24EC9" w:rsidP="00852898">
                      <w:r>
                        <w:t>Day 12</w:t>
                      </w:r>
                    </w:p>
                  </w:txbxContent>
                </v:textbox>
              </v:rect>
            </w:pict>
          </mc:Fallback>
        </mc:AlternateContent>
      </w:r>
      <w:r w:rsidR="00F24EC9" w:rsidRPr="00893D4B">
        <w:rPr>
          <w:rFonts w:ascii="Arial" w:hAnsi="Arial" w:cs="Arial"/>
          <w:noProof/>
          <w:sz w:val="22"/>
          <w:szCs w:val="22"/>
        </w:rPr>
        <mc:AlternateContent>
          <mc:Choice Requires="wps">
            <w:drawing>
              <wp:anchor distT="0" distB="0" distL="114300" distR="114300" simplePos="0" relativeHeight="251704320" behindDoc="0" locked="0" layoutInCell="1" allowOverlap="1" wp14:anchorId="39CBE942" wp14:editId="5EC05E78">
                <wp:simplePos x="0" y="0"/>
                <wp:positionH relativeFrom="column">
                  <wp:posOffset>-619125</wp:posOffset>
                </wp:positionH>
                <wp:positionV relativeFrom="paragraph">
                  <wp:posOffset>5080</wp:posOffset>
                </wp:positionV>
                <wp:extent cx="8743950" cy="266700"/>
                <wp:effectExtent l="57150" t="38100" r="76200" b="95250"/>
                <wp:wrapNone/>
                <wp:docPr id="33" name="Rectangle 33"/>
                <wp:cNvGraphicFramePr/>
                <a:graphic xmlns:a="http://schemas.openxmlformats.org/drawingml/2006/main">
                  <a:graphicData uri="http://schemas.microsoft.com/office/word/2010/wordprocessingShape">
                    <wps:wsp>
                      <wps:cNvSpPr/>
                      <wps:spPr>
                        <a:xfrm>
                          <a:off x="0" y="0"/>
                          <a:ext cx="8743950" cy="2667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BA5EF85"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Discuss with referrer (if possible) to agree way forward and risks of non-engagement. Arrange to complete the Family Engagement Risk Assessment.</w:t>
                            </w:r>
                          </w:p>
                          <w:p w14:paraId="67E29CA7" w14:textId="77777777"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56" style="position:absolute;margin-left:-48.75pt;margin-top:.4pt;width:688.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" fillcolor="#dafda7" strokecolor="#98b954">
                <v:fill color2="#f5ffe6" rotate="t" angle="180" colors="0 #dafda7;22938f #e4fdc2;1 #f5ffe6" focus="100%" type="gradient"/>
                <v:shadow on="t" color="black" opacity="24903f" origin=",.5" offset="0,.55556mm"/>
                <v:textbox>
                  <w:txbxContent>
                    <w:p w14:paraId="425F261A"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Discuss with referrer (if possible) to agree way forward and risks of non-engagement. Arrange to complete the Family Engagement Risk Assessment.</w:t>
                      </w:r>
                    </w:p>
                    <w:p w14:paraId="574592E7" w14:textId="77777777" w:rsidR="00F24EC9" w:rsidRDefault="00F24EC9" w:rsidP="00852898">
                      <w:pPr>
                        <w:spacing w:after="0"/>
                        <w:jc w:val="center"/>
                      </w:pPr>
                    </w:p>
                  </w:txbxContent>
                </v:textbox>
              </v:rect>
            </w:pict>
          </mc:Fallback>
        </mc:AlternateContent>
      </w:r>
    </w:p>
    <w:p w14:paraId="1D1540C1" w14:textId="77777777" w:rsidR="00852898" w:rsidRPr="00893D4B" w:rsidRDefault="001379DA"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21728" behindDoc="0" locked="0" layoutInCell="1" allowOverlap="1" wp14:anchorId="14F5051A" wp14:editId="16D17251">
                <wp:simplePos x="0" y="0"/>
                <wp:positionH relativeFrom="column">
                  <wp:posOffset>8105775</wp:posOffset>
                </wp:positionH>
                <wp:positionV relativeFrom="paragraph">
                  <wp:posOffset>111124</wp:posOffset>
                </wp:positionV>
                <wp:extent cx="946785" cy="428625"/>
                <wp:effectExtent l="57150" t="38100" r="81915" b="104775"/>
                <wp:wrapNone/>
                <wp:docPr id="34" name="Rectangle 34"/>
                <wp:cNvGraphicFramePr/>
                <a:graphic xmlns:a="http://schemas.openxmlformats.org/drawingml/2006/main">
                  <a:graphicData uri="http://schemas.microsoft.com/office/word/2010/wordprocessingShape">
                    <wps:wsp>
                      <wps:cNvSpPr/>
                      <wps:spPr>
                        <a:xfrm>
                          <a:off x="0" y="0"/>
                          <a:ext cx="946785" cy="4286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BA52D18" w14:textId="77777777" w:rsidR="00F24EC9" w:rsidRDefault="00F24EC9" w:rsidP="00852898">
                            <w:r>
                              <w:t>Day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7" style="position:absolute;margin-left:638.25pt;margin-top:8.75pt;width:74.55pt;height:3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" fillcolor="#ffa2a1" strokecolor="#be4b48">
                <v:fill color2="#ffe5e5" rotate="t" angle="180" colors="0 #ffa2a1;22938f #ffbebd;1 #ffe5e5" focus="100%" type="gradient"/>
                <v:shadow on="t" color="black" opacity="24903f" origin=",.5" offset="0,.55556mm"/>
                <v:textbox>
                  <w:txbxContent>
                    <w:p w14:paraId="59D765FD" w14:textId="77777777" w:rsidR="00F24EC9" w:rsidRDefault="00F24EC9" w:rsidP="00852898">
                      <w:r>
                        <w:t>Day 13</w:t>
                      </w:r>
                    </w:p>
                  </w:txbxContent>
                </v:textbox>
              </v:rect>
            </w:pict>
          </mc:Fallback>
        </mc:AlternateContent>
      </w:r>
      <w:r w:rsidR="00F24EC9" w:rsidRPr="00893D4B">
        <w:rPr>
          <w:rFonts w:ascii="Arial" w:hAnsi="Arial" w:cs="Arial"/>
          <w:noProof/>
          <w:sz w:val="22"/>
          <w:szCs w:val="22"/>
        </w:rPr>
        <mc:AlternateContent>
          <mc:Choice Requires="wps">
            <w:drawing>
              <wp:anchor distT="0" distB="0" distL="114300" distR="114300" simplePos="0" relativeHeight="251705344" behindDoc="0" locked="0" layoutInCell="1" allowOverlap="1" wp14:anchorId="7C1B45EB" wp14:editId="3D5646ED">
                <wp:simplePos x="0" y="0"/>
                <wp:positionH relativeFrom="column">
                  <wp:posOffset>-609600</wp:posOffset>
                </wp:positionH>
                <wp:positionV relativeFrom="paragraph">
                  <wp:posOffset>111125</wp:posOffset>
                </wp:positionV>
                <wp:extent cx="8753475" cy="428625"/>
                <wp:effectExtent l="57150" t="38100" r="85725" b="104775"/>
                <wp:wrapNone/>
                <wp:docPr id="35" name="Rectangle 35"/>
                <wp:cNvGraphicFramePr/>
                <a:graphic xmlns:a="http://schemas.openxmlformats.org/drawingml/2006/main">
                  <a:graphicData uri="http://schemas.microsoft.com/office/word/2010/wordprocessingShape">
                    <wps:wsp>
                      <wps:cNvSpPr/>
                      <wps:spPr>
                        <a:xfrm>
                          <a:off x="0" y="0"/>
                          <a:ext cx="8753475" cy="4286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A55C59A"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Inform Manager of non-engagement and update on what strategies have been tried, share the outcome of the Family Engagement Risk Assessment, does the non-engagement increase the risks? - Manager to record the discussion as Manager Oversight on child’s record.</w:t>
                            </w:r>
                          </w:p>
                          <w:p w14:paraId="278A9D0F" w14:textId="77777777"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58" style="position:absolute;margin-left:-48pt;margin-top:8.75pt;width:689.25pt;height:3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" fillcolor="#dafda7" strokecolor="#98b954">
                <v:fill color2="#f5ffe6" rotate="t" angle="180" colors="0 #dafda7;22938f #e4fdc2;1 #f5ffe6" focus="100%" type="gradient"/>
                <v:shadow on="t" color="black" opacity="24903f" origin=",.5" offset="0,.55556mm"/>
                <v:textbox>
                  <w:txbxContent>
                    <w:p w14:paraId="72B41EF8" w14:textId="7C231070"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Inform Manager of non-engagement and update on what strategies have been tried, share the outcome of the Family Engagement Risk Assessment, does the non-engagement increase the risks? - Manager to record the discussion as Manager Oversight on child’s record.</w:t>
                      </w:r>
                    </w:p>
                    <w:p w14:paraId="0314F793" w14:textId="77777777" w:rsidR="00F24EC9" w:rsidRDefault="00F24EC9" w:rsidP="00852898">
                      <w:pPr>
                        <w:spacing w:after="0"/>
                        <w:jc w:val="center"/>
                      </w:pPr>
                    </w:p>
                  </w:txbxContent>
                </v:textbox>
              </v:rect>
            </w:pict>
          </mc:Fallback>
        </mc:AlternateContent>
      </w:r>
    </w:p>
    <w:p w14:paraId="5361F83D" w14:textId="77777777" w:rsidR="00852898" w:rsidRPr="00893D4B" w:rsidRDefault="00852898" w:rsidP="00852898">
      <w:pPr>
        <w:pStyle w:val="NormalWeb"/>
        <w:spacing w:before="0" w:beforeAutospacing="0" w:after="0" w:afterAutospacing="0"/>
        <w:rPr>
          <w:rFonts w:ascii="Arial" w:hAnsi="Arial" w:cs="Arial"/>
          <w:sz w:val="22"/>
          <w:szCs w:val="22"/>
        </w:rPr>
      </w:pPr>
    </w:p>
    <w:p w14:paraId="707D2AFA" w14:textId="77777777" w:rsidR="00852898" w:rsidRPr="00893D4B" w:rsidRDefault="00852898" w:rsidP="00852898">
      <w:pPr>
        <w:pStyle w:val="NormalWeb"/>
        <w:spacing w:before="0" w:beforeAutospacing="0" w:after="0" w:afterAutospacing="0"/>
        <w:rPr>
          <w:rFonts w:ascii="Arial" w:hAnsi="Arial" w:cs="Arial"/>
          <w:sz w:val="22"/>
          <w:szCs w:val="22"/>
        </w:rPr>
      </w:pPr>
      <w:r w:rsidRPr="00893D4B">
        <w:rPr>
          <w:rFonts w:ascii="Arial" w:hAnsi="Arial" w:cs="Arial"/>
          <w:sz w:val="22"/>
          <w:szCs w:val="22"/>
        </w:rPr>
        <w:t> </w:t>
      </w:r>
    </w:p>
    <w:p w14:paraId="0CE6AB77" w14:textId="77777777"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06368" behindDoc="0" locked="0" layoutInCell="1" allowOverlap="1" wp14:anchorId="31EBC3FF" wp14:editId="3CCAD592">
                <wp:simplePos x="0" y="0"/>
                <wp:positionH relativeFrom="column">
                  <wp:posOffset>-619125</wp:posOffset>
                </wp:positionH>
                <wp:positionV relativeFrom="paragraph">
                  <wp:posOffset>57784</wp:posOffset>
                </wp:positionV>
                <wp:extent cx="9671685" cy="962025"/>
                <wp:effectExtent l="57150" t="38100" r="81915" b="104775"/>
                <wp:wrapNone/>
                <wp:docPr id="36" name="Rectangle 36"/>
                <wp:cNvGraphicFramePr/>
                <a:graphic xmlns:a="http://schemas.openxmlformats.org/drawingml/2006/main">
                  <a:graphicData uri="http://schemas.microsoft.com/office/word/2010/wordprocessingShape">
                    <wps:wsp>
                      <wps:cNvSpPr/>
                      <wps:spPr>
                        <a:xfrm>
                          <a:off x="0" y="0"/>
                          <a:ext cx="9671685" cy="9620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D429985" w14:textId="77777777" w:rsidR="00F24EC9" w:rsidRPr="00C742A0" w:rsidRDefault="00F24EC9" w:rsidP="00852898">
                            <w:pPr>
                              <w:pStyle w:val="NormalWeb"/>
                              <w:spacing w:before="0" w:beforeAutospacing="0" w:after="0" w:afterAutospacing="0"/>
                              <w:rPr>
                                <w:rFonts w:ascii="Calibri" w:hAnsi="Calibri"/>
                                <w:b/>
                                <w:sz w:val="22"/>
                                <w:szCs w:val="22"/>
                              </w:rPr>
                            </w:pPr>
                            <w:r w:rsidRPr="00C742A0">
                              <w:rPr>
                                <w:rFonts w:ascii="Calibri" w:hAnsi="Calibri"/>
                                <w:b/>
                                <w:sz w:val="22"/>
                                <w:szCs w:val="22"/>
                              </w:rPr>
                              <w:t>Suggested Options following all of the above:</w:t>
                            </w:r>
                          </w:p>
                          <w:p w14:paraId="6F084F71" w14:textId="77777777"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Refer back to MASH if non-engagement would increase the risk to level 4 and there is evidence of immediate safeguarding concerns.</w:t>
                            </w:r>
                          </w:p>
                          <w:p w14:paraId="2CDC90DF" w14:textId="77777777"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 xml:space="preserve">Call a </w:t>
                            </w:r>
                            <w:r>
                              <w:rPr>
                                <w:rFonts w:ascii="Arial" w:hAnsi="Arial" w:cs="Arial"/>
                              </w:rPr>
                              <w:t>multi-agency meeting</w:t>
                            </w:r>
                            <w:r w:rsidRPr="006B09CD">
                              <w:rPr>
                                <w:rFonts w:ascii="Arial" w:hAnsi="Arial" w:cs="Arial"/>
                              </w:rPr>
                              <w:t xml:space="preserve"> </w:t>
                            </w:r>
                            <w:r>
                              <w:rPr>
                                <w:rFonts w:ascii="Calibri" w:hAnsi="Calibri"/>
                                <w:sz w:val="22"/>
                                <w:szCs w:val="22"/>
                              </w:rPr>
                              <w:t>and invite rep from level 3 or level 4 (depending upon threshold of need)</w:t>
                            </w:r>
                          </w:p>
                          <w:p w14:paraId="24AE875E" w14:textId="77777777"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Discussion non-engagement with the Social Worker if this was a ‘step down’ case</w:t>
                            </w:r>
                          </w:p>
                          <w:p w14:paraId="568BD825" w14:textId="77777777"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Could the needs of the family be met by level 2 services?</w:t>
                            </w:r>
                          </w:p>
                          <w:p w14:paraId="4DEFE9B8" w14:textId="77777777" w:rsidR="00F24EC9" w:rsidRDefault="00F24EC9" w:rsidP="00852898">
                            <w:pPr>
                              <w:pStyle w:val="NormalWeb"/>
                              <w:spacing w:before="0" w:beforeAutospacing="0" w:after="0" w:afterAutospacing="0"/>
                              <w:rPr>
                                <w:rFonts w:ascii="Calibri" w:hAnsi="Calibri"/>
                                <w:sz w:val="22"/>
                                <w:szCs w:val="22"/>
                              </w:rPr>
                            </w:pPr>
                          </w:p>
                          <w:p w14:paraId="07E60F5D" w14:textId="77777777"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59" style="position:absolute;margin-left:-48.75pt;margin-top:4.55pt;width:761.55pt;height:7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" fillcolor="#dafda7" strokecolor="#98b954">
                <v:fill color2="#f5ffe6" rotate="t" angle="180" colors="0 #dafda7;22938f #e4fdc2;1 #f5ffe6" focus="100%" type="gradient"/>
                <v:shadow on="t" color="black" opacity="24903f" origin=",.5" offset="0,.55556mm"/>
                <v:textbox>
                  <w:txbxContent>
                    <w:p w14:paraId="4C58D480" w14:textId="77777777" w:rsidR="00F24EC9" w:rsidRPr="00C742A0" w:rsidRDefault="00F24EC9" w:rsidP="00852898">
                      <w:pPr>
                        <w:pStyle w:val="NormalWeb"/>
                        <w:spacing w:before="0" w:beforeAutospacing="0" w:after="0" w:afterAutospacing="0"/>
                        <w:rPr>
                          <w:rFonts w:ascii="Calibri" w:hAnsi="Calibri"/>
                          <w:b/>
                          <w:sz w:val="22"/>
                          <w:szCs w:val="22"/>
                        </w:rPr>
                      </w:pPr>
                      <w:r w:rsidRPr="00C742A0">
                        <w:rPr>
                          <w:rFonts w:ascii="Calibri" w:hAnsi="Calibri"/>
                          <w:b/>
                          <w:sz w:val="22"/>
                          <w:szCs w:val="22"/>
                        </w:rPr>
                        <w:t>Suggested Options following all of the above:</w:t>
                      </w:r>
                    </w:p>
                    <w:p w14:paraId="06DD0B12" w14:textId="3380C489"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Refer back to MASH if non-engagement would increase the risk to level 4 and there is evidence of immediate safeguarding concerns.</w:t>
                      </w:r>
                    </w:p>
                    <w:p w14:paraId="683A9C42" w14:textId="05156D72"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 xml:space="preserve">Call a </w:t>
                      </w:r>
                      <w:r>
                        <w:rPr>
                          <w:rFonts w:ascii="Arial" w:hAnsi="Arial" w:cs="Arial"/>
                        </w:rPr>
                        <w:t>multi-agency meeting</w:t>
                      </w:r>
                      <w:r w:rsidRPr="006B09CD">
                        <w:rPr>
                          <w:rFonts w:ascii="Arial" w:hAnsi="Arial" w:cs="Arial"/>
                        </w:rPr>
                        <w:t xml:space="preserve"> </w:t>
                      </w:r>
                      <w:r>
                        <w:rPr>
                          <w:rFonts w:ascii="Calibri" w:hAnsi="Calibri"/>
                          <w:sz w:val="22"/>
                          <w:szCs w:val="22"/>
                        </w:rPr>
                        <w:t>and invite rep from level 3 or level 4 (depending upon threshold of need)</w:t>
                      </w:r>
                    </w:p>
                    <w:p w14:paraId="68FE5979" w14:textId="77777777"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Discussion non-engagement with the Social Worker if this was a ‘step down’ case</w:t>
                      </w:r>
                    </w:p>
                    <w:p w14:paraId="00BB700C" w14:textId="777DB0B7"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Could the needs of the family be met by level 2 services?</w:t>
                      </w:r>
                    </w:p>
                    <w:p w14:paraId="31C61DDB" w14:textId="77777777" w:rsidR="00F24EC9" w:rsidRDefault="00F24EC9" w:rsidP="00852898">
                      <w:pPr>
                        <w:pStyle w:val="NormalWeb"/>
                        <w:spacing w:before="0" w:beforeAutospacing="0" w:after="0" w:afterAutospacing="0"/>
                        <w:rPr>
                          <w:rFonts w:ascii="Calibri" w:hAnsi="Calibri"/>
                          <w:sz w:val="22"/>
                          <w:szCs w:val="22"/>
                        </w:rPr>
                      </w:pPr>
                    </w:p>
                    <w:p w14:paraId="18741575" w14:textId="77777777" w:rsidR="00F24EC9" w:rsidRDefault="00F24EC9" w:rsidP="00852898">
                      <w:pPr>
                        <w:spacing w:after="0"/>
                        <w:jc w:val="center"/>
                      </w:pPr>
                    </w:p>
                  </w:txbxContent>
                </v:textbox>
              </v:rect>
            </w:pict>
          </mc:Fallback>
        </mc:AlternateContent>
      </w:r>
    </w:p>
    <w:p w14:paraId="084CA46A" w14:textId="77777777" w:rsidR="00852898" w:rsidRPr="00893D4B" w:rsidRDefault="00852898" w:rsidP="00852898">
      <w:pPr>
        <w:pStyle w:val="NormalWeb"/>
        <w:spacing w:before="0" w:beforeAutospacing="0" w:after="0" w:afterAutospacing="0"/>
        <w:rPr>
          <w:rFonts w:ascii="Arial" w:hAnsi="Arial" w:cs="Arial"/>
          <w:sz w:val="22"/>
          <w:szCs w:val="22"/>
        </w:rPr>
      </w:pPr>
    </w:p>
    <w:p w14:paraId="7F4C221D" w14:textId="77777777" w:rsidR="00852898" w:rsidRPr="00893D4B" w:rsidRDefault="00852898" w:rsidP="00852898">
      <w:pPr>
        <w:pStyle w:val="NormalWeb"/>
        <w:spacing w:before="0" w:beforeAutospacing="0" w:after="0" w:afterAutospacing="0"/>
        <w:rPr>
          <w:rFonts w:ascii="Arial" w:hAnsi="Arial" w:cs="Arial"/>
          <w:sz w:val="22"/>
          <w:szCs w:val="22"/>
        </w:rPr>
      </w:pPr>
    </w:p>
    <w:p w14:paraId="26C5A7CD" w14:textId="77777777" w:rsidR="00852898" w:rsidRPr="00893D4B" w:rsidRDefault="00852898" w:rsidP="00852898">
      <w:pPr>
        <w:pStyle w:val="NormalWeb"/>
        <w:spacing w:before="0" w:beforeAutospacing="0" w:after="0" w:afterAutospacing="0"/>
        <w:rPr>
          <w:rFonts w:ascii="Arial" w:hAnsi="Arial" w:cs="Arial"/>
          <w:sz w:val="22"/>
          <w:szCs w:val="22"/>
        </w:rPr>
      </w:pPr>
    </w:p>
    <w:p w14:paraId="07C3214B" w14:textId="77777777" w:rsidR="00852898" w:rsidRPr="00893D4B" w:rsidRDefault="00852898" w:rsidP="00852898">
      <w:pPr>
        <w:pStyle w:val="NormalWeb"/>
        <w:spacing w:before="0" w:beforeAutospacing="0" w:after="0" w:afterAutospacing="0"/>
        <w:rPr>
          <w:rFonts w:ascii="Arial" w:hAnsi="Arial" w:cs="Arial"/>
          <w:sz w:val="22"/>
          <w:szCs w:val="22"/>
        </w:rPr>
      </w:pPr>
    </w:p>
    <w:p w14:paraId="63E0E81A" w14:textId="77777777" w:rsidR="00852898" w:rsidRPr="00893D4B" w:rsidRDefault="00893D4B" w:rsidP="00852898">
      <w:pPr>
        <w:pStyle w:val="NormalWeb"/>
        <w:spacing w:before="0" w:beforeAutospacing="0" w:after="0" w:afterAutospacing="0"/>
        <w:rPr>
          <w:rFonts w:ascii="Arial" w:hAnsi="Arial" w:cs="Arial"/>
          <w:sz w:val="22"/>
          <w:szCs w:val="22"/>
        </w:rPr>
      </w:pPr>
      <w:r w:rsidRPr="00893D4B">
        <w:rPr>
          <w:rFonts w:ascii="Arial" w:hAnsi="Arial" w:cs="Arial"/>
          <w:sz w:val="22"/>
          <w:szCs w:val="22"/>
        </w:rPr>
        <w:t> </w:t>
      </w:r>
    </w:p>
    <w:p w14:paraId="46350D94" w14:textId="77777777"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22752" behindDoc="0" locked="0" layoutInCell="1" allowOverlap="1" wp14:anchorId="4C7003E7" wp14:editId="005281CC">
                <wp:simplePos x="0" y="0"/>
                <wp:positionH relativeFrom="column">
                  <wp:posOffset>-628650</wp:posOffset>
                </wp:positionH>
                <wp:positionV relativeFrom="paragraph">
                  <wp:posOffset>56515</wp:posOffset>
                </wp:positionV>
                <wp:extent cx="9681210" cy="304800"/>
                <wp:effectExtent l="57150" t="38100" r="72390" b="95250"/>
                <wp:wrapNone/>
                <wp:docPr id="37" name="Rectangle 37"/>
                <wp:cNvGraphicFramePr/>
                <a:graphic xmlns:a="http://schemas.openxmlformats.org/drawingml/2006/main">
                  <a:graphicData uri="http://schemas.microsoft.com/office/word/2010/wordprocessingShape">
                    <wps:wsp>
                      <wps:cNvSpPr/>
                      <wps:spPr>
                        <a:xfrm>
                          <a:off x="0" y="0"/>
                          <a:ext cx="9681210" cy="3048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690CFAB"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Ensure all of the above attempts to engage are recorded on the child’s record.</w:t>
                            </w:r>
                          </w:p>
                          <w:p w14:paraId="1C7B95BC" w14:textId="77777777"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60" style="position:absolute;margin-left:-49.5pt;margin-top:4.45pt;width:762.3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" fillcolor="#dafda7" strokecolor="#98b954">
                <v:fill color2="#f5ffe6" rotate="t" angle="180" colors="0 #dafda7;22938f #e4fdc2;1 #f5ffe6" focus="100%" type="gradient"/>
                <v:shadow on="t" color="black" opacity="24903f" origin=",.5" offset="0,.55556mm"/>
                <v:textbox>
                  <w:txbxContent>
                    <w:p w14:paraId="03FB6645" w14:textId="2D2C137F"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Ensure all of the above attempts to engage are recorded on the child’s record.</w:t>
                      </w:r>
                    </w:p>
                    <w:p w14:paraId="5E8F0C07" w14:textId="77777777" w:rsidR="00F24EC9" w:rsidRDefault="00F24EC9" w:rsidP="00852898">
                      <w:pPr>
                        <w:spacing w:after="0"/>
                        <w:jc w:val="center"/>
                      </w:pPr>
                    </w:p>
                  </w:txbxContent>
                </v:textbox>
              </v:rect>
            </w:pict>
          </mc:Fallback>
        </mc:AlternateContent>
      </w:r>
      <w:r w:rsidR="00E17299">
        <w:rPr>
          <w:rFonts w:ascii="Arial" w:hAnsi="Arial" w:cs="Arial"/>
          <w:sz w:val="22"/>
          <w:szCs w:val="22"/>
        </w:rPr>
        <w:t xml:space="preserve"> </w:t>
      </w:r>
    </w:p>
    <w:p w14:paraId="7C56C253" w14:textId="77777777" w:rsidR="00852898" w:rsidRPr="00893D4B" w:rsidRDefault="00852898" w:rsidP="00852898">
      <w:pPr>
        <w:pStyle w:val="NormalWeb"/>
        <w:spacing w:before="0" w:beforeAutospacing="0" w:after="0" w:afterAutospacing="0"/>
        <w:rPr>
          <w:rFonts w:ascii="Arial" w:hAnsi="Arial" w:cs="Arial"/>
          <w:sz w:val="22"/>
          <w:szCs w:val="22"/>
        </w:rPr>
      </w:pPr>
    </w:p>
    <w:p w14:paraId="2769E902" w14:textId="77777777"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23776" behindDoc="0" locked="0" layoutInCell="1" allowOverlap="1" wp14:anchorId="784A3085" wp14:editId="51344E1C">
                <wp:simplePos x="0" y="0"/>
                <wp:positionH relativeFrom="column">
                  <wp:posOffset>-628650</wp:posOffset>
                </wp:positionH>
                <wp:positionV relativeFrom="paragraph">
                  <wp:posOffset>40005</wp:posOffset>
                </wp:positionV>
                <wp:extent cx="8172450" cy="314325"/>
                <wp:effectExtent l="57150" t="38100" r="76200" b="104775"/>
                <wp:wrapNone/>
                <wp:docPr id="39" name="Rectangle 39"/>
                <wp:cNvGraphicFramePr/>
                <a:graphic xmlns:a="http://schemas.openxmlformats.org/drawingml/2006/main">
                  <a:graphicData uri="http://schemas.microsoft.com/office/word/2010/wordprocessingShape">
                    <wps:wsp>
                      <wps:cNvSpPr/>
                      <wps:spPr>
                        <a:xfrm>
                          <a:off x="0" y="0"/>
                          <a:ext cx="8172450" cy="3143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1E6BDEA"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Agree with Line Manager the next steps</w:t>
                            </w:r>
                          </w:p>
                          <w:p w14:paraId="1C10AD8D" w14:textId="77777777"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61" style="position:absolute;margin-left:-49.5pt;margin-top:3.15pt;width:643.5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" fillcolor="#dafda7" strokecolor="#98b954">
                <v:fill color2="#f5ffe6" rotate="t" angle="180" colors="0 #dafda7;22938f #e4fdc2;1 #f5ffe6" focus="100%" type="gradient"/>
                <v:shadow on="t" color="black" opacity="24903f" origin=",.5" offset="0,.55556mm"/>
                <v:textbox>
                  <w:txbxContent>
                    <w:p w14:paraId="71FAC68E"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Agree with Line Manager the next steps</w:t>
                      </w:r>
                    </w:p>
                    <w:p w14:paraId="3CA01C50" w14:textId="77777777" w:rsidR="00F24EC9" w:rsidRDefault="00F24EC9" w:rsidP="00852898">
                      <w:pPr>
                        <w:spacing w:after="0"/>
                        <w:jc w:val="center"/>
                      </w:pP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713536" behindDoc="0" locked="0" layoutInCell="1" allowOverlap="1" wp14:anchorId="5EA570B2" wp14:editId="0BE1456B">
                <wp:simplePos x="0" y="0"/>
                <wp:positionH relativeFrom="column">
                  <wp:posOffset>7543800</wp:posOffset>
                </wp:positionH>
                <wp:positionV relativeFrom="paragraph">
                  <wp:posOffset>40005</wp:posOffset>
                </wp:positionV>
                <wp:extent cx="1508760" cy="657225"/>
                <wp:effectExtent l="57150" t="38100" r="72390" b="104775"/>
                <wp:wrapNone/>
                <wp:docPr id="38" name="Rectangle 38"/>
                <wp:cNvGraphicFramePr/>
                <a:graphic xmlns:a="http://schemas.openxmlformats.org/drawingml/2006/main">
                  <a:graphicData uri="http://schemas.microsoft.com/office/word/2010/wordprocessingShape">
                    <wps:wsp>
                      <wps:cNvSpPr/>
                      <wps:spPr>
                        <a:xfrm>
                          <a:off x="0" y="0"/>
                          <a:ext cx="1508760" cy="6572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83EB7C0" w14:textId="77777777" w:rsidR="00F24EC9" w:rsidRDefault="00F24EC9" w:rsidP="00852898">
                            <w:r>
                              <w:t>No later than Day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62" style="position:absolute;margin-left:594pt;margin-top:3.15pt;width:118.8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" fillcolor="#ffa2a1" strokecolor="#be4b48">
                <v:fill color2="#ffe5e5" rotate="t" angle="180" colors="0 #ffa2a1;22938f #ffbebd;1 #ffe5e5" focus="100%" type="gradient"/>
                <v:shadow on="t" color="black" opacity="24903f" origin=",.5" offset="0,.55556mm"/>
                <v:textbox>
                  <w:txbxContent>
                    <w:p w14:paraId="50135D45" w14:textId="77777777" w:rsidR="00F24EC9" w:rsidRDefault="00F24EC9" w:rsidP="00852898">
                      <w:r>
                        <w:t>No later than Day 15</w:t>
                      </w:r>
                    </w:p>
                  </w:txbxContent>
                </v:textbox>
              </v:rect>
            </w:pict>
          </mc:Fallback>
        </mc:AlternateContent>
      </w:r>
      <w:r w:rsidR="00852898" w:rsidRPr="00893D4B">
        <w:rPr>
          <w:rFonts w:ascii="Arial" w:hAnsi="Arial" w:cs="Arial"/>
          <w:sz w:val="22"/>
          <w:szCs w:val="22"/>
        </w:rPr>
        <w:t> </w:t>
      </w:r>
    </w:p>
    <w:p w14:paraId="251CB923" w14:textId="77777777" w:rsidR="00852898" w:rsidRPr="00893D4B" w:rsidRDefault="00852898" w:rsidP="00852898">
      <w:pPr>
        <w:pStyle w:val="NormalWeb"/>
        <w:spacing w:before="0" w:beforeAutospacing="0" w:after="0" w:afterAutospacing="0"/>
        <w:rPr>
          <w:rFonts w:ascii="Arial" w:hAnsi="Arial" w:cs="Arial"/>
          <w:sz w:val="22"/>
          <w:szCs w:val="22"/>
        </w:rPr>
      </w:pPr>
    </w:p>
    <w:p w14:paraId="59F72B29" w14:textId="77777777" w:rsidR="00A558CF" w:rsidRPr="00854665" w:rsidRDefault="006A1B02" w:rsidP="00854665">
      <w:pPr>
        <w:pStyle w:val="NormalWeb"/>
        <w:spacing w:before="0" w:beforeAutospacing="0" w:after="0" w:afterAutospacing="0"/>
        <w:rPr>
          <w:rFonts w:ascii="Arial" w:hAnsi="Arial" w:cs="Arial"/>
          <w:sz w:val="22"/>
          <w:szCs w:val="22"/>
        </w:rPr>
      </w:pPr>
      <w:r w:rsidRPr="00893D4B">
        <w:rPr>
          <w:rFonts w:ascii="Arial" w:eastAsiaTheme="minorHAnsi" w:hAnsi="Arial" w:cs="Arial"/>
          <w:noProof/>
          <w:sz w:val="22"/>
          <w:szCs w:val="22"/>
        </w:rPr>
        <mc:AlternateContent>
          <mc:Choice Requires="wps">
            <w:drawing>
              <wp:anchor distT="0" distB="0" distL="114300" distR="114300" simplePos="0" relativeHeight="251709440" behindDoc="0" locked="0" layoutInCell="1" allowOverlap="1" wp14:anchorId="5C30CACC" wp14:editId="56E0E566">
                <wp:simplePos x="0" y="0"/>
                <wp:positionH relativeFrom="column">
                  <wp:posOffset>2838450</wp:posOffset>
                </wp:positionH>
                <wp:positionV relativeFrom="paragraph">
                  <wp:posOffset>33020</wp:posOffset>
                </wp:positionV>
                <wp:extent cx="4724400" cy="342900"/>
                <wp:effectExtent l="57150" t="38100" r="76200" b="95250"/>
                <wp:wrapNone/>
                <wp:docPr id="42" name="Rectangle 42"/>
                <wp:cNvGraphicFramePr/>
                <a:graphic xmlns:a="http://schemas.openxmlformats.org/drawingml/2006/main">
                  <a:graphicData uri="http://schemas.microsoft.com/office/word/2010/wordprocessingShape">
                    <wps:wsp>
                      <wps:cNvSpPr/>
                      <wps:spPr>
                        <a:xfrm>
                          <a:off x="0" y="0"/>
                          <a:ext cx="4724400" cy="342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679E16C"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Step up to CSC</w:t>
                            </w:r>
                          </w:p>
                          <w:p w14:paraId="1CC9D5D0" w14:textId="77777777"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63" style="position:absolute;margin-left:223.5pt;margin-top:2.6pt;width:372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" fillcolor="#dafda7" strokecolor="#98b954">
                <v:fill color2="#f5ffe6" rotate="t" angle="180" colors="0 #dafda7;22938f #e4fdc2;1 #f5ffe6" focus="100%" type="gradient"/>
                <v:shadow on="t" color="black" opacity="24903f" origin=",.5" offset="0,.55556mm"/>
                <v:textbox>
                  <w:txbxContent>
                    <w:p w14:paraId="55892785"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Step up to CSC</w:t>
                      </w:r>
                    </w:p>
                    <w:p w14:paraId="09BDFD80" w14:textId="77777777" w:rsidR="00F24EC9" w:rsidRDefault="00F24EC9" w:rsidP="00852898">
                      <w:pPr>
                        <w:spacing w:after="0"/>
                        <w:jc w:val="center"/>
                      </w:pPr>
                    </w:p>
                  </w:txbxContent>
                </v:textbox>
              </v:rect>
            </w:pict>
          </mc:Fallback>
        </mc:AlternateContent>
      </w:r>
      <w:r w:rsidRPr="00893D4B">
        <w:rPr>
          <w:rFonts w:ascii="Arial" w:eastAsiaTheme="minorHAnsi" w:hAnsi="Arial" w:cs="Arial"/>
          <w:noProof/>
          <w:sz w:val="22"/>
          <w:szCs w:val="22"/>
        </w:rPr>
        <mc:AlternateContent>
          <mc:Choice Requires="wps">
            <w:drawing>
              <wp:anchor distT="0" distB="0" distL="114300" distR="114300" simplePos="0" relativeHeight="251707392" behindDoc="0" locked="0" layoutInCell="1" allowOverlap="1" wp14:anchorId="0CCD6C79" wp14:editId="3FC71F72">
                <wp:simplePos x="0" y="0"/>
                <wp:positionH relativeFrom="column">
                  <wp:posOffset>-619125</wp:posOffset>
                </wp:positionH>
                <wp:positionV relativeFrom="paragraph">
                  <wp:posOffset>33020</wp:posOffset>
                </wp:positionV>
                <wp:extent cx="2286000" cy="342900"/>
                <wp:effectExtent l="57150" t="38100" r="76200" b="95250"/>
                <wp:wrapNone/>
                <wp:docPr id="46" name="Rectangle 46"/>
                <wp:cNvGraphicFramePr/>
                <a:graphic xmlns:a="http://schemas.openxmlformats.org/drawingml/2006/main">
                  <a:graphicData uri="http://schemas.microsoft.com/office/word/2010/wordprocessingShape">
                    <wps:wsp>
                      <wps:cNvSpPr/>
                      <wps:spPr>
                        <a:xfrm>
                          <a:off x="0" y="0"/>
                          <a:ext cx="2286000" cy="342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46CF5D6"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Step down to level 2 services OR</w:t>
                            </w:r>
                          </w:p>
                          <w:p w14:paraId="631FBC8D" w14:textId="77777777"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64" style="position:absolute;margin-left:-48.75pt;margin-top:2.6pt;width:180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" fillcolor="#dafda7" strokecolor="#98b954">
                <v:fill color2="#f5ffe6" rotate="t" angle="180" colors="0 #dafda7;22938f #e4fdc2;1 #f5ffe6" focus="100%" type="gradient"/>
                <v:shadow on="t" color="black" opacity="24903f" origin=",.5" offset="0,.55556mm"/>
                <v:textbox>
                  <w:txbxContent>
                    <w:p w14:paraId="55178233"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Step down to level 2 services OR</w:t>
                      </w:r>
                    </w:p>
                    <w:p w14:paraId="01EABC57" w14:textId="77777777" w:rsidR="00F24EC9" w:rsidRDefault="00F24EC9" w:rsidP="00852898">
                      <w:pPr>
                        <w:spacing w:after="0"/>
                        <w:jc w:val="center"/>
                      </w:pPr>
                    </w:p>
                  </w:txbxContent>
                </v:textbox>
              </v:rect>
            </w:pict>
          </mc:Fallback>
        </mc:AlternateContent>
      </w:r>
      <w:r w:rsidRPr="00893D4B">
        <w:rPr>
          <w:rFonts w:ascii="Arial" w:eastAsiaTheme="minorHAnsi" w:hAnsi="Arial" w:cs="Arial"/>
          <w:noProof/>
          <w:sz w:val="22"/>
          <w:szCs w:val="22"/>
        </w:rPr>
        <mc:AlternateContent>
          <mc:Choice Requires="wps">
            <w:drawing>
              <wp:anchor distT="0" distB="0" distL="114300" distR="114300" simplePos="0" relativeHeight="251708416" behindDoc="0" locked="0" layoutInCell="1" allowOverlap="1" wp14:anchorId="550E28D0" wp14:editId="1B408995">
                <wp:simplePos x="0" y="0"/>
                <wp:positionH relativeFrom="column">
                  <wp:posOffset>1666875</wp:posOffset>
                </wp:positionH>
                <wp:positionV relativeFrom="paragraph">
                  <wp:posOffset>33020</wp:posOffset>
                </wp:positionV>
                <wp:extent cx="1168400" cy="342900"/>
                <wp:effectExtent l="57150" t="38100" r="69850" b="95250"/>
                <wp:wrapNone/>
                <wp:docPr id="44" name="Rectangle 44"/>
                <wp:cNvGraphicFramePr/>
                <a:graphic xmlns:a="http://schemas.openxmlformats.org/drawingml/2006/main">
                  <a:graphicData uri="http://schemas.microsoft.com/office/word/2010/wordprocessingShape">
                    <wps:wsp>
                      <wps:cNvSpPr/>
                      <wps:spPr>
                        <a:xfrm>
                          <a:off x="0" y="0"/>
                          <a:ext cx="1168400" cy="342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96B2AF3"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Close Case OR</w:t>
                            </w:r>
                          </w:p>
                          <w:p w14:paraId="6F5B7089" w14:textId="77777777"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65" style="position:absolute;margin-left:131.25pt;margin-top:2.6pt;width:92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" fillcolor="#dafda7" strokecolor="#98b954">
                <v:fill color2="#f5ffe6" rotate="t" angle="180" colors="0 #dafda7;22938f #e4fdc2;1 #f5ffe6" focus="100%" type="gradient"/>
                <v:shadow on="t" color="black" opacity="24903f" origin=",.5" offset="0,.55556mm"/>
                <v:textbox>
                  <w:txbxContent>
                    <w:p w14:paraId="5D4A1431"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Close Case OR</w:t>
                      </w:r>
                    </w:p>
                    <w:p w14:paraId="7DF5775C" w14:textId="77777777" w:rsidR="00F24EC9" w:rsidRDefault="00F24EC9" w:rsidP="00852898">
                      <w:pPr>
                        <w:spacing w:after="0"/>
                        <w:jc w:val="center"/>
                      </w:pPr>
                    </w:p>
                  </w:txbxContent>
                </v:textbox>
              </v:rect>
            </w:pict>
          </mc:Fallback>
        </mc:AlternateContent>
      </w:r>
    </w:p>
    <w:p w14:paraId="7A3FAD9D" w14:textId="77777777" w:rsidR="00A558CF" w:rsidRDefault="00A558CF" w:rsidP="00852898">
      <w:pPr>
        <w:tabs>
          <w:tab w:val="left" w:pos="5610"/>
        </w:tabs>
        <w:rPr>
          <w:rFonts w:ascii="Arial" w:hAnsi="Arial" w:cs="Arial"/>
          <w:sz w:val="24"/>
          <w:szCs w:val="24"/>
        </w:rPr>
      </w:pPr>
    </w:p>
    <w:p w14:paraId="77F46B8C" w14:textId="77777777" w:rsidR="00850B25" w:rsidRDefault="00850B25" w:rsidP="00852898">
      <w:pPr>
        <w:tabs>
          <w:tab w:val="left" w:pos="5610"/>
        </w:tabs>
        <w:rPr>
          <w:rFonts w:ascii="Arial" w:hAnsi="Arial" w:cs="Arial"/>
          <w:sz w:val="24"/>
          <w:szCs w:val="24"/>
        </w:rPr>
        <w:sectPr w:rsidR="00850B25" w:rsidSect="002E6AA7">
          <w:pgSz w:w="16838" w:h="11906" w:orient="landscape"/>
          <w:pgMar w:top="1440" w:right="1440" w:bottom="1440" w:left="1440" w:header="113" w:footer="794" w:gutter="0"/>
          <w:cols w:space="708"/>
          <w:docGrid w:linePitch="360"/>
        </w:sectPr>
      </w:pPr>
    </w:p>
    <w:p w14:paraId="76CEE273" w14:textId="77777777" w:rsidR="00850B25" w:rsidRPr="00C73393" w:rsidRDefault="00850B25" w:rsidP="00850B25">
      <w:pPr>
        <w:jc w:val="center"/>
        <w:rPr>
          <w:rFonts w:ascii="Lucida Sans" w:hAnsi="Lucida Sans"/>
          <w:b/>
          <w:sz w:val="40"/>
          <w:szCs w:val="40"/>
          <w14:textOutline w14:w="9525" w14:cap="rnd" w14:cmpd="sng" w14:algn="ctr">
            <w14:solidFill>
              <w14:schemeClr w14:val="accent3">
                <w14:lumMod w14:val="75000"/>
              </w14:schemeClr>
            </w14:solidFill>
            <w14:prstDash w14:val="solid"/>
            <w14:bevel/>
          </w14:textOutline>
        </w:rPr>
      </w:pPr>
      <w:r>
        <w:rPr>
          <w:rFonts w:ascii="Lucida Sans" w:hAnsi="Lucida Sans"/>
          <w:b/>
          <w:sz w:val="40"/>
          <w:szCs w:val="40"/>
          <w14:textOutline w14:w="9525" w14:cap="rnd" w14:cmpd="sng" w14:algn="ctr">
            <w14:solidFill>
              <w14:schemeClr w14:val="accent3">
                <w14:lumMod w14:val="75000"/>
              </w14:schemeClr>
            </w14:solidFill>
            <w14:prstDash w14:val="solid"/>
            <w14:bevel/>
          </w14:textOutline>
        </w:rPr>
        <w:lastRenderedPageBreak/>
        <w:t>Our working together agreement</w:t>
      </w:r>
    </w:p>
    <w:p w14:paraId="79D25B12" w14:textId="77777777" w:rsidR="00850B25" w:rsidRDefault="00850B25" w:rsidP="00850B25">
      <w:pPr>
        <w:jc w:val="center"/>
      </w:pPr>
    </w:p>
    <w:p w14:paraId="15FCC724" w14:textId="77777777" w:rsidR="00850B25" w:rsidRPr="00C73393" w:rsidRDefault="00850B25" w:rsidP="00850B25">
      <w:pPr>
        <w:rPr>
          <w:rFonts w:ascii="Lucida Sans" w:hAnsi="Lucida Sans"/>
          <w:color w:val="4F6228" w:themeColor="accent3" w:themeShade="80"/>
          <w:sz w:val="24"/>
          <w:szCs w:val="24"/>
          <w14:textOutline w14:w="9525" w14:cap="rnd" w14:cmpd="sng" w14:algn="ctr">
            <w14:solidFill>
              <w14:schemeClr w14:val="accent3">
                <w14:lumMod w14:val="50000"/>
              </w14:schemeClr>
            </w14:solidFill>
            <w14:prstDash w14:val="solid"/>
            <w14:bevel/>
          </w14:textOutline>
        </w:rPr>
      </w:pPr>
      <w:r w:rsidRPr="00C73393">
        <w:rPr>
          <w:rFonts w:ascii="Lucida Sans" w:hAnsi="Lucida Sans"/>
          <w:color w:val="4F6228" w:themeColor="accent3" w:themeShade="80"/>
          <w:sz w:val="24"/>
          <w:szCs w:val="24"/>
          <w14:textOutline w14:w="9525" w14:cap="rnd" w14:cmpd="sng" w14:algn="ctr">
            <w14:solidFill>
              <w14:schemeClr w14:val="accent3">
                <w14:lumMod w14:val="50000"/>
              </w14:schemeClr>
            </w14:solidFill>
            <w14:prstDash w14:val="solid"/>
            <w14:bevel/>
          </w14:textOutline>
        </w:rPr>
        <w:t>We will…………………….</w:t>
      </w:r>
    </w:p>
    <w:p w14:paraId="1D705E76"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Be respectful to you and your family</w:t>
      </w:r>
    </w:p>
    <w:p w14:paraId="7AE4990C"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Be honest and open at all times</w:t>
      </w:r>
    </w:p>
    <w:p w14:paraId="2ED06CCD"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Be clear about why we are working with you</w:t>
      </w:r>
    </w:p>
    <w:p w14:paraId="0CEACFAA"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Always look at the strengths of your whole family</w:t>
      </w:r>
    </w:p>
    <w:p w14:paraId="272D6269"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 xml:space="preserve">Always </w:t>
      </w:r>
      <w:r w:rsidR="005D00B0">
        <w:rPr>
          <w:rFonts w:ascii="Lucida Sans" w:hAnsi="Lucida Sans"/>
          <w:sz w:val="24"/>
          <w:szCs w:val="24"/>
        </w:rPr>
        <w:t xml:space="preserve">listen to </w:t>
      </w:r>
      <w:r w:rsidRPr="00C73393">
        <w:rPr>
          <w:rFonts w:ascii="Lucida Sans" w:hAnsi="Lucida Sans"/>
          <w:sz w:val="24"/>
          <w:szCs w:val="24"/>
        </w:rPr>
        <w:t>your comments and opinions</w:t>
      </w:r>
    </w:p>
    <w:p w14:paraId="13250BB9"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 xml:space="preserve">Always raise any concerns we have in a sensitive but clear </w:t>
      </w:r>
      <w:r>
        <w:rPr>
          <w:rFonts w:ascii="Lucida Sans" w:hAnsi="Lucida Sans"/>
          <w:sz w:val="24"/>
          <w:szCs w:val="24"/>
        </w:rPr>
        <w:t>way</w:t>
      </w:r>
    </w:p>
    <w:p w14:paraId="0F3F66D1"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Help you to find solutions to any problems</w:t>
      </w:r>
    </w:p>
    <w:p w14:paraId="0E5812A8"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Always encourage you and your family in the changes you make</w:t>
      </w:r>
    </w:p>
    <w:p w14:paraId="63D06962"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Make appointments to see you at the best time for you and your family</w:t>
      </w:r>
    </w:p>
    <w:p w14:paraId="4D67B0D6"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If we have to change or cancel an appointment we will contact you and rearrange as soon as we can</w:t>
      </w:r>
    </w:p>
    <w:p w14:paraId="1DF7F296" w14:textId="77777777" w:rsidR="00850B25" w:rsidRDefault="00850B25" w:rsidP="00850B25"/>
    <w:p w14:paraId="4C222D19" w14:textId="77777777" w:rsidR="00850B25" w:rsidRPr="00C73393" w:rsidRDefault="00850B25" w:rsidP="00850B25">
      <w:pPr>
        <w:rPr>
          <w:rFonts w:ascii="Lucida Sans" w:hAnsi="Lucida Sans"/>
          <w:sz w:val="24"/>
          <w:szCs w:val="24"/>
          <w14:textOutline w14:w="9525" w14:cap="rnd" w14:cmpd="sng" w14:algn="ctr">
            <w14:solidFill>
              <w14:schemeClr w14:val="accent3">
                <w14:lumMod w14:val="50000"/>
              </w14:schemeClr>
            </w14:solidFill>
            <w14:prstDash w14:val="solid"/>
            <w14:bevel/>
          </w14:textOutline>
        </w:rPr>
      </w:pPr>
      <w:r w:rsidRPr="00C73393">
        <w:rPr>
          <w:rFonts w:ascii="Lucida Sans" w:hAnsi="Lucida Sans"/>
          <w:sz w:val="24"/>
          <w:szCs w:val="24"/>
          <w14:textOutline w14:w="9525" w14:cap="rnd" w14:cmpd="sng" w14:algn="ctr">
            <w14:solidFill>
              <w14:schemeClr w14:val="accent3">
                <w14:lumMod w14:val="50000"/>
              </w14:schemeClr>
            </w14:solidFill>
            <w14:prstDash w14:val="solid"/>
            <w14:bevel/>
          </w14:textOutline>
        </w:rPr>
        <w:t>We would hope you can ………………….</w:t>
      </w:r>
    </w:p>
    <w:p w14:paraId="5628F24B" w14:textId="77777777"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Be honest with us about any issues or concerns you have</w:t>
      </w:r>
    </w:p>
    <w:p w14:paraId="7BE41BC2" w14:textId="77777777" w:rsidR="00850B25"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Try to trust that we are here to help and to make things better for you and your family</w:t>
      </w:r>
    </w:p>
    <w:p w14:paraId="7909CC9F" w14:textId="77777777" w:rsidR="005D00B0" w:rsidRPr="005D00B0" w:rsidRDefault="005D00B0" w:rsidP="005D00B0">
      <w:pPr>
        <w:pStyle w:val="ListParagraph"/>
        <w:numPr>
          <w:ilvl w:val="0"/>
          <w:numId w:val="37"/>
        </w:numPr>
        <w:rPr>
          <w:rFonts w:ascii="Lucida Sans" w:hAnsi="Lucida Sans"/>
          <w:sz w:val="24"/>
          <w:szCs w:val="24"/>
        </w:rPr>
      </w:pPr>
      <w:r w:rsidRPr="00C73393">
        <w:rPr>
          <w:rFonts w:ascii="Lucida Sans" w:hAnsi="Lucida Sans"/>
          <w:sz w:val="24"/>
          <w:szCs w:val="24"/>
        </w:rPr>
        <w:t>Work with us to try and agree solutions</w:t>
      </w:r>
    </w:p>
    <w:p w14:paraId="07FBE661" w14:textId="77777777"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Always try your best to</w:t>
      </w:r>
      <w:r w:rsidR="005D00B0">
        <w:rPr>
          <w:rFonts w:ascii="Lucida Sans" w:hAnsi="Lucida Sans"/>
          <w:sz w:val="24"/>
          <w:szCs w:val="24"/>
        </w:rPr>
        <w:t xml:space="preserve"> make the changes you need to </w:t>
      </w:r>
    </w:p>
    <w:p w14:paraId="65C1B907" w14:textId="77777777"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Tell us if there is something you don’t understand or agree with</w:t>
      </w:r>
    </w:p>
    <w:p w14:paraId="53E43EAC" w14:textId="77777777"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 xml:space="preserve">Try your best to attend any appointments </w:t>
      </w:r>
    </w:p>
    <w:p w14:paraId="7645335C" w14:textId="77777777"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If you can’t make an appointment let us know and agree a rearranged date and time</w:t>
      </w:r>
    </w:p>
    <w:p w14:paraId="57D03952" w14:textId="77777777"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 xml:space="preserve">Let us know early on the best way for us to communicate with you (text, phone </w:t>
      </w:r>
      <w:proofErr w:type="spellStart"/>
      <w:r w:rsidRPr="00C73393">
        <w:rPr>
          <w:rFonts w:ascii="Lucida Sans" w:hAnsi="Lucida Sans"/>
          <w:sz w:val="24"/>
          <w:szCs w:val="24"/>
        </w:rPr>
        <w:t>etc</w:t>
      </w:r>
      <w:proofErr w:type="spellEnd"/>
      <w:r w:rsidRPr="00C73393">
        <w:rPr>
          <w:rFonts w:ascii="Lucida Sans" w:hAnsi="Lucida Sans"/>
          <w:sz w:val="24"/>
          <w:szCs w:val="24"/>
        </w:rPr>
        <w:t>)</w:t>
      </w:r>
    </w:p>
    <w:p w14:paraId="6A33E404" w14:textId="77777777"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 xml:space="preserve">Let us know if we do something you are not happy with or if we do something good </w:t>
      </w:r>
      <w:r w:rsidRPr="00C73393">
        <w:rPr>
          <w:rFonts w:ascii="Lucida Sans" w:hAnsi="Lucida Sans"/>
          <w:sz w:val="24"/>
          <w:szCs w:val="24"/>
        </w:rPr>
        <w:sym w:font="Wingdings" w:char="F04A"/>
      </w:r>
    </w:p>
    <w:p w14:paraId="63BF5680" w14:textId="77777777" w:rsidR="00850B25" w:rsidRDefault="00850B25" w:rsidP="00850B25">
      <w:pPr>
        <w:rPr>
          <w:rFonts w:ascii="Lucida Sans" w:hAnsi="Lucida Sans"/>
          <w:sz w:val="24"/>
          <w:szCs w:val="24"/>
        </w:rPr>
      </w:pPr>
      <w:r w:rsidRPr="00C73393">
        <w:rPr>
          <w:rFonts w:ascii="Lucida Sans" w:hAnsi="Lucida Sans"/>
          <w:sz w:val="24"/>
          <w:szCs w:val="24"/>
        </w:rPr>
        <w:t>By working together in this way we hope that we can support you and your family to achieve the best possi</w:t>
      </w:r>
      <w:r>
        <w:rPr>
          <w:rFonts w:ascii="Lucida Sans" w:hAnsi="Lucida Sans"/>
          <w:sz w:val="24"/>
          <w:szCs w:val="24"/>
        </w:rPr>
        <w:t>ble outcome for your Child/</w:t>
      </w:r>
      <w:proofErr w:type="spellStart"/>
      <w:r>
        <w:rPr>
          <w:rFonts w:ascii="Lucida Sans" w:hAnsi="Lucida Sans"/>
          <w:sz w:val="24"/>
          <w:szCs w:val="24"/>
        </w:rPr>
        <w:t>ren</w:t>
      </w:r>
      <w:proofErr w:type="spellEnd"/>
      <w:r>
        <w:rPr>
          <w:rFonts w:ascii="Lucida Sans" w:hAnsi="Lucida Sans"/>
          <w:sz w:val="24"/>
          <w:szCs w:val="24"/>
        </w:rPr>
        <w:t>.</w:t>
      </w:r>
    </w:p>
    <w:p w14:paraId="3E665FAA" w14:textId="77777777" w:rsidR="00850B25" w:rsidRDefault="00850B25" w:rsidP="00850B25">
      <w:pPr>
        <w:rPr>
          <w:rFonts w:ascii="Lucida Sans" w:hAnsi="Lucida Sans"/>
          <w:sz w:val="24"/>
          <w:szCs w:val="24"/>
        </w:rPr>
      </w:pPr>
    </w:p>
    <w:p w14:paraId="7870DD90" w14:textId="77777777" w:rsidR="00850B25" w:rsidRPr="00C73393" w:rsidRDefault="00850B25" w:rsidP="00850B25">
      <w:pPr>
        <w:rPr>
          <w:rFonts w:ascii="Lucida Sans" w:hAnsi="Lucida Sans"/>
          <w:sz w:val="24"/>
          <w:szCs w:val="24"/>
        </w:rPr>
      </w:pPr>
      <w:r w:rsidRPr="00C73393">
        <w:rPr>
          <w:rFonts w:ascii="Lucida Sans" w:hAnsi="Lucida Sans"/>
          <w:sz w:val="24"/>
          <w:szCs w:val="24"/>
        </w:rPr>
        <w:t>Signed……………………………</w:t>
      </w:r>
      <w:proofErr w:type="gramStart"/>
      <w:r w:rsidRPr="00C73393">
        <w:rPr>
          <w:rFonts w:ascii="Lucida Sans" w:hAnsi="Lucida Sans"/>
          <w:sz w:val="24"/>
          <w:szCs w:val="24"/>
        </w:rPr>
        <w:t>…(</w:t>
      </w:r>
      <w:proofErr w:type="gramEnd"/>
      <w:r w:rsidRPr="00C73393">
        <w:rPr>
          <w:rFonts w:ascii="Lucida Sans" w:hAnsi="Lucida Sans"/>
          <w:sz w:val="24"/>
          <w:szCs w:val="24"/>
        </w:rPr>
        <w:t>Parent/Carer)</w:t>
      </w:r>
    </w:p>
    <w:p w14:paraId="1CF0D13B" w14:textId="77777777" w:rsidR="00850B25" w:rsidRPr="00850B25" w:rsidRDefault="00850B25" w:rsidP="00850B25">
      <w:pPr>
        <w:rPr>
          <w:rFonts w:ascii="Lucida Sans" w:hAnsi="Lucida Sans"/>
          <w:sz w:val="24"/>
          <w:szCs w:val="24"/>
        </w:rPr>
      </w:pPr>
      <w:r w:rsidRPr="00C73393">
        <w:rPr>
          <w:rFonts w:ascii="Lucida Sans" w:hAnsi="Lucida Sans"/>
          <w:sz w:val="24"/>
          <w:szCs w:val="24"/>
        </w:rPr>
        <w:t>Signed……………………………</w:t>
      </w:r>
      <w:proofErr w:type="gramStart"/>
      <w:r w:rsidRPr="00C73393">
        <w:rPr>
          <w:rFonts w:ascii="Lucida Sans" w:hAnsi="Lucida Sans"/>
          <w:sz w:val="24"/>
          <w:szCs w:val="24"/>
        </w:rPr>
        <w:t>…(</w:t>
      </w:r>
      <w:proofErr w:type="gramEnd"/>
      <w:r w:rsidRPr="00C73393">
        <w:rPr>
          <w:rFonts w:ascii="Lucida Sans" w:hAnsi="Lucida Sans"/>
          <w:sz w:val="24"/>
          <w:szCs w:val="24"/>
        </w:rPr>
        <w:t>Lead Practitioner)……………………</w:t>
      </w:r>
      <w:r>
        <w:rPr>
          <w:rFonts w:ascii="Lucida Sans" w:hAnsi="Lucida Sans"/>
          <w:sz w:val="24"/>
          <w:szCs w:val="24"/>
        </w:rPr>
        <w:t>....</w:t>
      </w:r>
      <w:r w:rsidRPr="00C73393">
        <w:rPr>
          <w:rFonts w:ascii="Lucida Sans" w:hAnsi="Lucida Sans"/>
          <w:sz w:val="24"/>
          <w:szCs w:val="24"/>
        </w:rPr>
        <w:t>(Service)</w:t>
      </w:r>
    </w:p>
    <w:p w14:paraId="5D9777E8" w14:textId="77777777" w:rsidR="00850B25" w:rsidRPr="00893D4B" w:rsidRDefault="00850B25" w:rsidP="00852898">
      <w:pPr>
        <w:tabs>
          <w:tab w:val="left" w:pos="5610"/>
        </w:tabs>
        <w:rPr>
          <w:rFonts w:ascii="Arial" w:hAnsi="Arial" w:cs="Arial"/>
          <w:sz w:val="24"/>
          <w:szCs w:val="24"/>
        </w:rPr>
      </w:pPr>
    </w:p>
    <w:sectPr w:rsidR="00850B25" w:rsidRPr="00893D4B" w:rsidSect="00850B25">
      <w:pgSz w:w="11906" w:h="16838"/>
      <w:pgMar w:top="1440" w:right="1440" w:bottom="1440" w:left="1440" w:header="113"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C0D00" w14:textId="77777777" w:rsidR="00471ED2" w:rsidRDefault="00471ED2" w:rsidP="0089159F">
      <w:pPr>
        <w:spacing w:after="0" w:line="240" w:lineRule="auto"/>
      </w:pPr>
      <w:r>
        <w:separator/>
      </w:r>
    </w:p>
  </w:endnote>
  <w:endnote w:type="continuationSeparator" w:id="0">
    <w:p w14:paraId="438B6CFB" w14:textId="77777777" w:rsidR="00471ED2" w:rsidRDefault="00471ED2" w:rsidP="0089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112444"/>
      <w:docPartObj>
        <w:docPartGallery w:val="Page Numbers (Bottom of Page)"/>
        <w:docPartUnique/>
      </w:docPartObj>
    </w:sdtPr>
    <w:sdtEndPr>
      <w:rPr>
        <w:noProof/>
      </w:rPr>
    </w:sdtEndPr>
    <w:sdtContent>
      <w:p w14:paraId="03E20EA2" w14:textId="77777777" w:rsidR="00F24EC9" w:rsidRDefault="00F24EC9">
        <w:pPr>
          <w:pStyle w:val="Footer"/>
          <w:jc w:val="right"/>
        </w:pPr>
        <w:r>
          <w:fldChar w:fldCharType="begin"/>
        </w:r>
        <w:r>
          <w:instrText xml:space="preserve"> PAGE   \* MERGEFORMAT </w:instrText>
        </w:r>
        <w:r>
          <w:fldChar w:fldCharType="separate"/>
        </w:r>
        <w:r w:rsidR="000724F2">
          <w:rPr>
            <w:noProof/>
          </w:rPr>
          <w:t>12</w:t>
        </w:r>
        <w:r>
          <w:rPr>
            <w:noProof/>
          </w:rPr>
          <w:fldChar w:fldCharType="end"/>
        </w:r>
      </w:p>
    </w:sdtContent>
  </w:sdt>
  <w:p w14:paraId="125813ED" w14:textId="77777777" w:rsidR="00F24EC9" w:rsidRDefault="00F24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73D94" w14:textId="77777777" w:rsidR="00F24EC9" w:rsidRPr="00282A6D" w:rsidRDefault="00F24EC9" w:rsidP="00852898">
    <w:pPr>
      <w:pStyle w:val="Footer"/>
      <w:jc w:val="cen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99974"/>
      <w:docPartObj>
        <w:docPartGallery w:val="Page Numbers (Bottom of Page)"/>
        <w:docPartUnique/>
      </w:docPartObj>
    </w:sdtPr>
    <w:sdtEndPr>
      <w:rPr>
        <w:noProof/>
      </w:rPr>
    </w:sdtEndPr>
    <w:sdtContent>
      <w:p w14:paraId="7B6CA36E" w14:textId="77777777" w:rsidR="00F24EC9" w:rsidRDefault="00F24EC9">
        <w:pPr>
          <w:pStyle w:val="Footer"/>
          <w:jc w:val="right"/>
        </w:pPr>
        <w:r>
          <w:fldChar w:fldCharType="begin"/>
        </w:r>
        <w:r>
          <w:instrText xml:space="preserve"> PAGE   \* MERGEFORMAT </w:instrText>
        </w:r>
        <w:r>
          <w:fldChar w:fldCharType="separate"/>
        </w:r>
        <w:r w:rsidR="000724F2">
          <w:rPr>
            <w:noProof/>
          </w:rPr>
          <w:t>25</w:t>
        </w:r>
        <w:r>
          <w:rPr>
            <w:noProof/>
          </w:rPr>
          <w:fldChar w:fldCharType="end"/>
        </w:r>
      </w:p>
    </w:sdtContent>
  </w:sdt>
  <w:p w14:paraId="11C69A71" w14:textId="77777777" w:rsidR="00F24EC9" w:rsidRPr="00282A6D" w:rsidRDefault="00F24EC9" w:rsidP="00852898">
    <w:pPr>
      <w:pStyle w:val="Footer"/>
      <w:jc w:val="center"/>
      <w:rPr>
        <w:rFonts w:ascii="Arial" w:hAnsi="Arial"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81256"/>
      <w:docPartObj>
        <w:docPartGallery w:val="Page Numbers (Bottom of Page)"/>
        <w:docPartUnique/>
      </w:docPartObj>
    </w:sdtPr>
    <w:sdtEndPr>
      <w:rPr>
        <w:noProof/>
      </w:rPr>
    </w:sdtEndPr>
    <w:sdtContent>
      <w:p w14:paraId="54B19ACD" w14:textId="77777777" w:rsidR="00F24EC9" w:rsidRDefault="00F24EC9">
        <w:pPr>
          <w:pStyle w:val="Footer"/>
          <w:jc w:val="right"/>
        </w:pPr>
        <w:r>
          <w:fldChar w:fldCharType="begin"/>
        </w:r>
        <w:r>
          <w:instrText xml:space="preserve"> PAGE   \* MERGEFORMAT </w:instrText>
        </w:r>
        <w:r>
          <w:fldChar w:fldCharType="separate"/>
        </w:r>
        <w:r w:rsidR="000724F2">
          <w:rPr>
            <w:noProof/>
          </w:rPr>
          <w:t>28</w:t>
        </w:r>
        <w:r>
          <w:rPr>
            <w:noProof/>
          </w:rPr>
          <w:fldChar w:fldCharType="end"/>
        </w:r>
      </w:p>
    </w:sdtContent>
  </w:sdt>
  <w:p w14:paraId="3C8C9266" w14:textId="77777777" w:rsidR="00F24EC9" w:rsidRPr="00282A6D" w:rsidRDefault="00F24EC9" w:rsidP="00852898">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AE0B0" w14:textId="77777777" w:rsidR="00471ED2" w:rsidRDefault="00471ED2" w:rsidP="0089159F">
      <w:pPr>
        <w:spacing w:after="0" w:line="240" w:lineRule="auto"/>
      </w:pPr>
      <w:r>
        <w:separator/>
      </w:r>
    </w:p>
  </w:footnote>
  <w:footnote w:type="continuationSeparator" w:id="0">
    <w:p w14:paraId="04997C46" w14:textId="77777777" w:rsidR="00471ED2" w:rsidRDefault="00471ED2" w:rsidP="00891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3D0FD" w14:textId="77777777" w:rsidR="00F24EC9" w:rsidRDefault="00F24EC9">
    <w:pPr>
      <w:pStyle w:val="Header"/>
    </w:pPr>
  </w:p>
  <w:p w14:paraId="05254E49" w14:textId="77777777" w:rsidR="00F24EC9" w:rsidRDefault="00F24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654E7" w14:textId="77777777" w:rsidR="00F24EC9" w:rsidRDefault="00F24E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6C9C3" w14:textId="77777777" w:rsidR="00F24EC9" w:rsidRPr="00492FAA" w:rsidRDefault="00F24EC9">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443"/>
      </v:shape>
    </w:pict>
  </w:numPicBullet>
  <w:abstractNum w:abstractNumId="0">
    <w:nsid w:val="04C64957"/>
    <w:multiLevelType w:val="hybridMultilevel"/>
    <w:tmpl w:val="4E1C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42430"/>
    <w:multiLevelType w:val="hybridMultilevel"/>
    <w:tmpl w:val="165E67E2"/>
    <w:lvl w:ilvl="0" w:tplc="88D6E642">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A477C"/>
    <w:multiLevelType w:val="hybridMultilevel"/>
    <w:tmpl w:val="60F2774A"/>
    <w:lvl w:ilvl="0" w:tplc="0809000F">
      <w:start w:val="1"/>
      <w:numFmt w:val="decimal"/>
      <w:lvlText w:val="%1."/>
      <w:lvlJc w:val="left"/>
      <w:pPr>
        <w:tabs>
          <w:tab w:val="num" w:pos="720"/>
        </w:tabs>
        <w:ind w:left="720" w:hanging="360"/>
      </w:pPr>
      <w:rPr>
        <w:rFonts w:hint="default"/>
      </w:rPr>
    </w:lvl>
    <w:lvl w:ilvl="1" w:tplc="E684DECE">
      <w:start w:val="1"/>
      <w:numFmt w:val="bullet"/>
      <w:lvlText w:val=""/>
      <w:lvlJc w:val="left"/>
      <w:pPr>
        <w:tabs>
          <w:tab w:val="num" w:pos="360"/>
        </w:tabs>
        <w:ind w:left="360" w:hanging="360"/>
      </w:pPr>
      <w:rPr>
        <w:rFonts w:ascii="Wingdings" w:hAnsi="Wingdings" w:hint="default"/>
        <w:color w:val="009999"/>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226D77"/>
    <w:multiLevelType w:val="hybridMultilevel"/>
    <w:tmpl w:val="76F40D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D2D86"/>
    <w:multiLevelType w:val="hybridMultilevel"/>
    <w:tmpl w:val="77E882E2"/>
    <w:lvl w:ilvl="0" w:tplc="E684DECE">
      <w:start w:val="1"/>
      <w:numFmt w:val="bullet"/>
      <w:lvlText w:val=""/>
      <w:lvlJc w:val="left"/>
      <w:pPr>
        <w:tabs>
          <w:tab w:val="num" w:pos="360"/>
        </w:tabs>
        <w:ind w:left="360" w:hanging="360"/>
      </w:pPr>
      <w:rPr>
        <w:rFonts w:ascii="Wingdings" w:hAnsi="Wingdings" w:hint="default"/>
        <w:color w:val="009999"/>
        <w:sz w:val="24"/>
      </w:rPr>
    </w:lvl>
    <w:lvl w:ilvl="1" w:tplc="0142C3EA">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6D228B7"/>
    <w:multiLevelType w:val="hybridMultilevel"/>
    <w:tmpl w:val="386AAEDC"/>
    <w:lvl w:ilvl="0" w:tplc="88D6E642">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93A90"/>
    <w:multiLevelType w:val="hybridMultilevel"/>
    <w:tmpl w:val="470AD178"/>
    <w:lvl w:ilvl="0" w:tplc="E684DECE">
      <w:start w:val="1"/>
      <w:numFmt w:val="bullet"/>
      <w:lvlText w:val=""/>
      <w:lvlJc w:val="left"/>
      <w:pPr>
        <w:ind w:left="720" w:hanging="360"/>
      </w:pPr>
      <w:rPr>
        <w:rFonts w:ascii="Wingdings" w:hAnsi="Wingdings" w:hint="default"/>
        <w:color w:val="0099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A7225"/>
    <w:multiLevelType w:val="hybridMultilevel"/>
    <w:tmpl w:val="A912BB96"/>
    <w:lvl w:ilvl="0" w:tplc="E684DECE">
      <w:start w:val="1"/>
      <w:numFmt w:val="bullet"/>
      <w:lvlText w:val=""/>
      <w:lvlJc w:val="left"/>
      <w:pPr>
        <w:tabs>
          <w:tab w:val="num" w:pos="720"/>
        </w:tabs>
        <w:ind w:left="720" w:hanging="360"/>
      </w:pPr>
      <w:rPr>
        <w:rFonts w:ascii="Wingdings" w:hAnsi="Wingdings" w:hint="default"/>
        <w:color w:val="009999"/>
        <w:sz w:val="24"/>
      </w:rPr>
    </w:lvl>
    <w:lvl w:ilvl="1" w:tplc="0809000F">
      <w:start w:val="1"/>
      <w:numFmt w:val="decimal"/>
      <w:lvlText w:val="%2."/>
      <w:lvlJc w:val="left"/>
      <w:pPr>
        <w:tabs>
          <w:tab w:val="num" w:pos="540"/>
        </w:tabs>
        <w:ind w:left="540" w:hanging="360"/>
      </w:pPr>
      <w:rPr>
        <w:rFonts w:hint="default"/>
      </w:rPr>
    </w:lvl>
    <w:lvl w:ilvl="2" w:tplc="08090001">
      <w:start w:val="1"/>
      <w:numFmt w:val="bullet"/>
      <w:lvlText w:val=""/>
      <w:lvlJc w:val="left"/>
      <w:pPr>
        <w:tabs>
          <w:tab w:val="num" w:pos="360"/>
        </w:tabs>
        <w:ind w:left="3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E001E0"/>
    <w:multiLevelType w:val="hybridMultilevel"/>
    <w:tmpl w:val="16EE1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4654635"/>
    <w:multiLevelType w:val="hybridMultilevel"/>
    <w:tmpl w:val="1696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4268DF"/>
    <w:multiLevelType w:val="hybridMultilevel"/>
    <w:tmpl w:val="A8F0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7A28AB"/>
    <w:multiLevelType w:val="hybridMultilevel"/>
    <w:tmpl w:val="0EFA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9574BC"/>
    <w:multiLevelType w:val="hybridMultilevel"/>
    <w:tmpl w:val="60029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693EAB"/>
    <w:multiLevelType w:val="hybridMultilevel"/>
    <w:tmpl w:val="C3DC5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AC667F"/>
    <w:multiLevelType w:val="hybridMultilevel"/>
    <w:tmpl w:val="DEC6CAD6"/>
    <w:lvl w:ilvl="0" w:tplc="E684DECE">
      <w:start w:val="1"/>
      <w:numFmt w:val="bullet"/>
      <w:lvlText w:val=""/>
      <w:lvlJc w:val="left"/>
      <w:pPr>
        <w:ind w:left="1080" w:hanging="360"/>
      </w:pPr>
      <w:rPr>
        <w:rFonts w:ascii="Wingdings" w:hAnsi="Wingdings" w:hint="default"/>
        <w:color w:val="009999"/>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8EB2810"/>
    <w:multiLevelType w:val="hybridMultilevel"/>
    <w:tmpl w:val="366C2A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574FC6"/>
    <w:multiLevelType w:val="hybridMultilevel"/>
    <w:tmpl w:val="8C08B8D2"/>
    <w:lvl w:ilvl="0" w:tplc="E684DECE">
      <w:start w:val="1"/>
      <w:numFmt w:val="bullet"/>
      <w:lvlText w:val=""/>
      <w:lvlJc w:val="left"/>
      <w:pPr>
        <w:ind w:left="360" w:hanging="360"/>
      </w:pPr>
      <w:rPr>
        <w:rFonts w:ascii="Wingdings" w:hAnsi="Wingdings" w:hint="default"/>
        <w:color w:val="00999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A74F06"/>
    <w:multiLevelType w:val="hybridMultilevel"/>
    <w:tmpl w:val="9730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F20757"/>
    <w:multiLevelType w:val="hybridMultilevel"/>
    <w:tmpl w:val="A4A01FF0"/>
    <w:lvl w:ilvl="0" w:tplc="E684DECE">
      <w:start w:val="1"/>
      <w:numFmt w:val="bullet"/>
      <w:lvlText w:val=""/>
      <w:lvlJc w:val="left"/>
      <w:pPr>
        <w:ind w:left="360" w:hanging="360"/>
      </w:pPr>
      <w:rPr>
        <w:rFonts w:ascii="Wingdings" w:hAnsi="Wingdings" w:hint="default"/>
        <w:color w:val="00999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6F497D"/>
    <w:multiLevelType w:val="hybridMultilevel"/>
    <w:tmpl w:val="BE020C8E"/>
    <w:lvl w:ilvl="0" w:tplc="30AE0200">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6F1739"/>
    <w:multiLevelType w:val="hybridMultilevel"/>
    <w:tmpl w:val="18D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7E27F2"/>
    <w:multiLevelType w:val="hybridMultilevel"/>
    <w:tmpl w:val="3640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6377DD"/>
    <w:multiLevelType w:val="hybridMultilevel"/>
    <w:tmpl w:val="5E7ADE9E"/>
    <w:lvl w:ilvl="0" w:tplc="E684DECE">
      <w:start w:val="1"/>
      <w:numFmt w:val="bullet"/>
      <w:lvlText w:val=""/>
      <w:lvlJc w:val="left"/>
      <w:pPr>
        <w:ind w:left="720" w:hanging="360"/>
      </w:pPr>
      <w:rPr>
        <w:rFonts w:ascii="Wingdings" w:hAnsi="Wingdings" w:hint="default"/>
        <w:color w:val="0099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A10F62"/>
    <w:multiLevelType w:val="hybridMultilevel"/>
    <w:tmpl w:val="6F408DA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540"/>
        </w:tabs>
        <w:ind w:left="540" w:hanging="360"/>
      </w:pPr>
      <w:rPr>
        <w:rFonts w:hint="default"/>
      </w:rPr>
    </w:lvl>
    <w:lvl w:ilvl="2" w:tplc="E684DECE">
      <w:start w:val="1"/>
      <w:numFmt w:val="bullet"/>
      <w:lvlText w:val=""/>
      <w:lvlJc w:val="left"/>
      <w:pPr>
        <w:tabs>
          <w:tab w:val="num" w:pos="360"/>
        </w:tabs>
        <w:ind w:left="360" w:hanging="360"/>
      </w:pPr>
      <w:rPr>
        <w:rFonts w:ascii="Wingdings" w:hAnsi="Wingdings" w:hint="default"/>
        <w:color w:val="009999"/>
        <w:sz w:val="24"/>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A140295"/>
    <w:multiLevelType w:val="hybridMultilevel"/>
    <w:tmpl w:val="301C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905020"/>
    <w:multiLevelType w:val="hybridMultilevel"/>
    <w:tmpl w:val="2406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85098A"/>
    <w:multiLevelType w:val="hybridMultilevel"/>
    <w:tmpl w:val="5A8C0DD0"/>
    <w:lvl w:ilvl="0" w:tplc="E684DECE">
      <w:start w:val="1"/>
      <w:numFmt w:val="bullet"/>
      <w:lvlText w:val=""/>
      <w:lvlJc w:val="left"/>
      <w:pPr>
        <w:ind w:left="720" w:hanging="360"/>
      </w:pPr>
      <w:rPr>
        <w:rFonts w:ascii="Wingdings" w:hAnsi="Wingdings" w:hint="default"/>
        <w:color w:val="009999"/>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A371ED"/>
    <w:multiLevelType w:val="hybridMultilevel"/>
    <w:tmpl w:val="385684DC"/>
    <w:lvl w:ilvl="0" w:tplc="E684DECE">
      <w:start w:val="1"/>
      <w:numFmt w:val="bullet"/>
      <w:lvlText w:val=""/>
      <w:lvlJc w:val="left"/>
      <w:pPr>
        <w:ind w:left="1080" w:hanging="360"/>
      </w:pPr>
      <w:rPr>
        <w:rFonts w:ascii="Wingdings" w:hAnsi="Wingdings" w:hint="default"/>
        <w:color w:val="009999"/>
        <w:sz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40145AB"/>
    <w:multiLevelType w:val="hybridMultilevel"/>
    <w:tmpl w:val="9FBA262C"/>
    <w:lvl w:ilvl="0" w:tplc="E684DECE">
      <w:start w:val="1"/>
      <w:numFmt w:val="bullet"/>
      <w:lvlText w:val=""/>
      <w:lvlJc w:val="left"/>
      <w:pPr>
        <w:ind w:left="360" w:hanging="360"/>
      </w:pPr>
      <w:rPr>
        <w:rFonts w:ascii="Wingdings" w:hAnsi="Wingdings" w:hint="default"/>
        <w:color w:val="00999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6250E8"/>
    <w:multiLevelType w:val="hybridMultilevel"/>
    <w:tmpl w:val="505C65DC"/>
    <w:lvl w:ilvl="0" w:tplc="88D6E642">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DD066B"/>
    <w:multiLevelType w:val="hybridMultilevel"/>
    <w:tmpl w:val="01E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2416BB"/>
    <w:multiLevelType w:val="hybridMultilevel"/>
    <w:tmpl w:val="5AFE20AA"/>
    <w:lvl w:ilvl="0" w:tplc="E684DECE">
      <w:start w:val="1"/>
      <w:numFmt w:val="bullet"/>
      <w:lvlText w:val=""/>
      <w:lvlJc w:val="left"/>
      <w:pPr>
        <w:ind w:left="720" w:hanging="360"/>
      </w:pPr>
      <w:rPr>
        <w:rFonts w:ascii="Wingdings" w:hAnsi="Wingdings" w:hint="default"/>
        <w:color w:val="0099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8A3716"/>
    <w:multiLevelType w:val="hybridMultilevel"/>
    <w:tmpl w:val="E74C0078"/>
    <w:lvl w:ilvl="0" w:tplc="E684DECE">
      <w:start w:val="1"/>
      <w:numFmt w:val="bullet"/>
      <w:lvlText w:val=""/>
      <w:lvlJc w:val="left"/>
      <w:pPr>
        <w:ind w:left="360" w:hanging="360"/>
      </w:pPr>
      <w:rPr>
        <w:rFonts w:ascii="Wingdings" w:hAnsi="Wingdings" w:hint="default"/>
        <w:color w:val="009999"/>
        <w:sz w:val="24"/>
      </w:rPr>
    </w:lvl>
    <w:lvl w:ilvl="1" w:tplc="FEF817B6">
      <w:numFmt w:val="bullet"/>
      <w:lvlText w:val="•"/>
      <w:lvlJc w:val="left"/>
      <w:pPr>
        <w:ind w:left="72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457E2B"/>
    <w:multiLevelType w:val="hybridMultilevel"/>
    <w:tmpl w:val="458A0B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C0962EF"/>
    <w:multiLevelType w:val="hybridMultilevel"/>
    <w:tmpl w:val="43E8A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6EB6956"/>
    <w:multiLevelType w:val="hybridMultilevel"/>
    <w:tmpl w:val="A5508C2A"/>
    <w:lvl w:ilvl="0" w:tplc="E684DECE">
      <w:start w:val="1"/>
      <w:numFmt w:val="bullet"/>
      <w:lvlText w:val=""/>
      <w:lvlJc w:val="left"/>
      <w:pPr>
        <w:ind w:left="720" w:hanging="360"/>
      </w:pPr>
      <w:rPr>
        <w:rFonts w:ascii="Wingdings" w:hAnsi="Wingdings" w:hint="default"/>
        <w:color w:val="0099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826F15"/>
    <w:multiLevelType w:val="hybridMultilevel"/>
    <w:tmpl w:val="993E5DE0"/>
    <w:lvl w:ilvl="0" w:tplc="E684DECE">
      <w:start w:val="1"/>
      <w:numFmt w:val="bullet"/>
      <w:lvlText w:val=""/>
      <w:lvlJc w:val="left"/>
      <w:pPr>
        <w:ind w:left="360" w:hanging="360"/>
      </w:pPr>
      <w:rPr>
        <w:rFonts w:ascii="Wingdings" w:hAnsi="Wingdings" w:hint="default"/>
        <w:color w:val="00999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27"/>
  </w:num>
  <w:num w:numId="4">
    <w:abstractNumId w:val="17"/>
  </w:num>
  <w:num w:numId="5">
    <w:abstractNumId w:val="9"/>
  </w:num>
  <w:num w:numId="6">
    <w:abstractNumId w:val="30"/>
  </w:num>
  <w:num w:numId="7">
    <w:abstractNumId w:val="10"/>
  </w:num>
  <w:num w:numId="8">
    <w:abstractNumId w:val="24"/>
  </w:num>
  <w:num w:numId="9">
    <w:abstractNumId w:val="7"/>
  </w:num>
  <w:num w:numId="10">
    <w:abstractNumId w:val="19"/>
  </w:num>
  <w:num w:numId="11">
    <w:abstractNumId w:val="21"/>
  </w:num>
  <w:num w:numId="12">
    <w:abstractNumId w:val="16"/>
  </w:num>
  <w:num w:numId="13">
    <w:abstractNumId w:val="6"/>
  </w:num>
  <w:num w:numId="14">
    <w:abstractNumId w:val="26"/>
  </w:num>
  <w:num w:numId="15">
    <w:abstractNumId w:val="36"/>
  </w:num>
  <w:num w:numId="16">
    <w:abstractNumId w:val="28"/>
  </w:num>
  <w:num w:numId="17">
    <w:abstractNumId w:val="32"/>
  </w:num>
  <w:num w:numId="18">
    <w:abstractNumId w:val="18"/>
  </w:num>
  <w:num w:numId="19">
    <w:abstractNumId w:val="33"/>
  </w:num>
  <w:num w:numId="20">
    <w:abstractNumId w:val="14"/>
  </w:num>
  <w:num w:numId="21">
    <w:abstractNumId w:val="31"/>
  </w:num>
  <w:num w:numId="22">
    <w:abstractNumId w:val="35"/>
  </w:num>
  <w:num w:numId="23">
    <w:abstractNumId w:val="2"/>
  </w:num>
  <w:num w:numId="24">
    <w:abstractNumId w:val="23"/>
  </w:num>
  <w:num w:numId="25">
    <w:abstractNumId w:val="22"/>
  </w:num>
  <w:num w:numId="26">
    <w:abstractNumId w:val="4"/>
  </w:num>
  <w:num w:numId="27">
    <w:abstractNumId w:val="1"/>
  </w:num>
  <w:num w:numId="28">
    <w:abstractNumId w:val="5"/>
  </w:num>
  <w:num w:numId="29">
    <w:abstractNumId w:val="29"/>
  </w:num>
  <w:num w:numId="30">
    <w:abstractNumId w:val="12"/>
  </w:num>
  <w:num w:numId="31">
    <w:abstractNumId w:val="8"/>
  </w:num>
  <w:num w:numId="32">
    <w:abstractNumId w:val="34"/>
  </w:num>
  <w:num w:numId="33">
    <w:abstractNumId w:val="13"/>
  </w:num>
  <w:num w:numId="34">
    <w:abstractNumId w:val="20"/>
  </w:num>
  <w:num w:numId="35">
    <w:abstractNumId w:val="25"/>
  </w:num>
  <w:num w:numId="36">
    <w:abstractNumId w:val="15"/>
  </w:num>
  <w:num w:numId="37">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9F"/>
    <w:rsid w:val="00025A4D"/>
    <w:rsid w:val="000710A4"/>
    <w:rsid w:val="000724F2"/>
    <w:rsid w:val="000914C5"/>
    <w:rsid w:val="000A2C5B"/>
    <w:rsid w:val="000D4E2B"/>
    <w:rsid w:val="000F6F3E"/>
    <w:rsid w:val="000F764A"/>
    <w:rsid w:val="001379DA"/>
    <w:rsid w:val="00251AD6"/>
    <w:rsid w:val="00252665"/>
    <w:rsid w:val="00264154"/>
    <w:rsid w:val="00285DB5"/>
    <w:rsid w:val="00295035"/>
    <w:rsid w:val="002C38AA"/>
    <w:rsid w:val="002E6AA7"/>
    <w:rsid w:val="00320DBC"/>
    <w:rsid w:val="00351C09"/>
    <w:rsid w:val="00366E8D"/>
    <w:rsid w:val="00396DF7"/>
    <w:rsid w:val="003B1FA6"/>
    <w:rsid w:val="003D7046"/>
    <w:rsid w:val="003D7271"/>
    <w:rsid w:val="00447E3F"/>
    <w:rsid w:val="0046693F"/>
    <w:rsid w:val="00471ED2"/>
    <w:rsid w:val="00496744"/>
    <w:rsid w:val="004B2899"/>
    <w:rsid w:val="004B4E50"/>
    <w:rsid w:val="004B62C7"/>
    <w:rsid w:val="004B6606"/>
    <w:rsid w:val="004F016B"/>
    <w:rsid w:val="0053365A"/>
    <w:rsid w:val="005537A9"/>
    <w:rsid w:val="005812FF"/>
    <w:rsid w:val="005A4D5E"/>
    <w:rsid w:val="005B5586"/>
    <w:rsid w:val="005B5A41"/>
    <w:rsid w:val="005D00B0"/>
    <w:rsid w:val="005D68F1"/>
    <w:rsid w:val="00605F0B"/>
    <w:rsid w:val="00606AD7"/>
    <w:rsid w:val="006425AA"/>
    <w:rsid w:val="0065561C"/>
    <w:rsid w:val="0067178D"/>
    <w:rsid w:val="006A1B02"/>
    <w:rsid w:val="006C24C7"/>
    <w:rsid w:val="006E77A6"/>
    <w:rsid w:val="00706C44"/>
    <w:rsid w:val="007A1259"/>
    <w:rsid w:val="007F4062"/>
    <w:rsid w:val="00813921"/>
    <w:rsid w:val="0082742D"/>
    <w:rsid w:val="00850B25"/>
    <w:rsid w:val="00852898"/>
    <w:rsid w:val="00854665"/>
    <w:rsid w:val="00864F96"/>
    <w:rsid w:val="0089159F"/>
    <w:rsid w:val="00893D4B"/>
    <w:rsid w:val="008B4A8C"/>
    <w:rsid w:val="0095053A"/>
    <w:rsid w:val="00983877"/>
    <w:rsid w:val="009A3A19"/>
    <w:rsid w:val="009C1E45"/>
    <w:rsid w:val="009D12A8"/>
    <w:rsid w:val="009D5950"/>
    <w:rsid w:val="00A2533B"/>
    <w:rsid w:val="00A558CF"/>
    <w:rsid w:val="00AE5617"/>
    <w:rsid w:val="00B00F4B"/>
    <w:rsid w:val="00B95F6C"/>
    <w:rsid w:val="00BB1235"/>
    <w:rsid w:val="00BE08B4"/>
    <w:rsid w:val="00C41233"/>
    <w:rsid w:val="00C631DA"/>
    <w:rsid w:val="00C742A0"/>
    <w:rsid w:val="00CA0B09"/>
    <w:rsid w:val="00CB495B"/>
    <w:rsid w:val="00D336DE"/>
    <w:rsid w:val="00D36FC5"/>
    <w:rsid w:val="00D63746"/>
    <w:rsid w:val="00DB5504"/>
    <w:rsid w:val="00E07DEF"/>
    <w:rsid w:val="00E14F2C"/>
    <w:rsid w:val="00E17299"/>
    <w:rsid w:val="00E218F1"/>
    <w:rsid w:val="00E4335F"/>
    <w:rsid w:val="00E65EDC"/>
    <w:rsid w:val="00EA2D92"/>
    <w:rsid w:val="00F122BB"/>
    <w:rsid w:val="00F24EC9"/>
    <w:rsid w:val="00F65FE1"/>
    <w:rsid w:val="00F7296B"/>
    <w:rsid w:val="00FB1574"/>
    <w:rsid w:val="00FE5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D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59F"/>
  </w:style>
  <w:style w:type="paragraph" w:styleId="Footer">
    <w:name w:val="footer"/>
    <w:basedOn w:val="Normal"/>
    <w:link w:val="FooterChar"/>
    <w:uiPriority w:val="99"/>
    <w:unhideWhenUsed/>
    <w:rsid w:val="00891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9F"/>
  </w:style>
  <w:style w:type="paragraph" w:styleId="BalloonText">
    <w:name w:val="Balloon Text"/>
    <w:basedOn w:val="Normal"/>
    <w:link w:val="BalloonTextChar"/>
    <w:uiPriority w:val="99"/>
    <w:semiHidden/>
    <w:unhideWhenUsed/>
    <w:rsid w:val="00891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9F"/>
    <w:rPr>
      <w:rFonts w:ascii="Tahoma" w:hAnsi="Tahoma" w:cs="Tahoma"/>
      <w:sz w:val="16"/>
      <w:szCs w:val="16"/>
    </w:rPr>
  </w:style>
  <w:style w:type="paragraph" w:styleId="ListParagraph">
    <w:name w:val="List Paragraph"/>
    <w:basedOn w:val="Normal"/>
    <w:uiPriority w:val="34"/>
    <w:qFormat/>
    <w:rsid w:val="0065561C"/>
    <w:pPr>
      <w:ind w:left="720"/>
      <w:contextualSpacing/>
    </w:pPr>
  </w:style>
  <w:style w:type="table" w:styleId="TableGrid">
    <w:name w:val="Table Grid"/>
    <w:basedOn w:val="TableNormal"/>
    <w:uiPriority w:val="59"/>
    <w:rsid w:val="0036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8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6F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59F"/>
  </w:style>
  <w:style w:type="paragraph" w:styleId="Footer">
    <w:name w:val="footer"/>
    <w:basedOn w:val="Normal"/>
    <w:link w:val="FooterChar"/>
    <w:uiPriority w:val="99"/>
    <w:unhideWhenUsed/>
    <w:rsid w:val="00891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9F"/>
  </w:style>
  <w:style w:type="paragraph" w:styleId="BalloonText">
    <w:name w:val="Balloon Text"/>
    <w:basedOn w:val="Normal"/>
    <w:link w:val="BalloonTextChar"/>
    <w:uiPriority w:val="99"/>
    <w:semiHidden/>
    <w:unhideWhenUsed/>
    <w:rsid w:val="00891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9F"/>
    <w:rPr>
      <w:rFonts w:ascii="Tahoma" w:hAnsi="Tahoma" w:cs="Tahoma"/>
      <w:sz w:val="16"/>
      <w:szCs w:val="16"/>
    </w:rPr>
  </w:style>
  <w:style w:type="paragraph" w:styleId="ListParagraph">
    <w:name w:val="List Paragraph"/>
    <w:basedOn w:val="Normal"/>
    <w:uiPriority w:val="34"/>
    <w:qFormat/>
    <w:rsid w:val="0065561C"/>
    <w:pPr>
      <w:ind w:left="720"/>
      <w:contextualSpacing/>
    </w:pPr>
  </w:style>
  <w:style w:type="table" w:styleId="TableGrid">
    <w:name w:val="Table Grid"/>
    <w:basedOn w:val="TableNormal"/>
    <w:uiPriority w:val="59"/>
    <w:rsid w:val="0036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8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6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nowsleyscb.org.uk/kscb-devise-new-acronym-voice-chil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DE627386C6449986F9132D733BE1BB"/>
        <w:category>
          <w:name w:val="General"/>
          <w:gallery w:val="placeholder"/>
        </w:category>
        <w:types>
          <w:type w:val="bbPlcHdr"/>
        </w:types>
        <w:behaviors>
          <w:behavior w:val="content"/>
        </w:behaviors>
        <w:guid w:val="{F2BD5DEC-5012-4B40-9B12-AB399F886B2F}"/>
      </w:docPartPr>
      <w:docPartBody>
        <w:p w:rsidR="00707422" w:rsidRDefault="00707422" w:rsidP="00707422">
          <w:pPr>
            <w:pStyle w:val="61DE627386C6449986F9132D733BE1BB"/>
          </w:pPr>
          <w:r>
            <w:rPr>
              <w:color w:val="FFFFFF" w:themeColor="background1"/>
            </w:rPr>
            <w:t>[Pick the date]</w:t>
          </w:r>
        </w:p>
      </w:docPartBody>
    </w:docPart>
    <w:docPart>
      <w:docPartPr>
        <w:name w:val="EFBB0A53EB7B40F08FB36593FB52ECBD"/>
        <w:category>
          <w:name w:val="General"/>
          <w:gallery w:val="placeholder"/>
        </w:category>
        <w:types>
          <w:type w:val="bbPlcHdr"/>
        </w:types>
        <w:behaviors>
          <w:behavior w:val="content"/>
        </w:behaviors>
        <w:guid w:val="{D1A5A993-2630-4FA6-9D73-5EC178087F30}"/>
      </w:docPartPr>
      <w:docPartBody>
        <w:p w:rsidR="00707422" w:rsidRDefault="00707422" w:rsidP="00707422">
          <w:pPr>
            <w:pStyle w:val="EFBB0A53EB7B40F08FB36593FB52ECBD"/>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8"/>
    <w:rsid w:val="00326F19"/>
    <w:rsid w:val="0033677D"/>
    <w:rsid w:val="003E4E61"/>
    <w:rsid w:val="005D5B14"/>
    <w:rsid w:val="0062187E"/>
    <w:rsid w:val="00694BA3"/>
    <w:rsid w:val="00707422"/>
    <w:rsid w:val="00711436"/>
    <w:rsid w:val="007B3658"/>
    <w:rsid w:val="00E261D8"/>
    <w:rsid w:val="00FA0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7FEE1CD504951A5FAC7D207BE21F0">
    <w:name w:val="9007FEE1CD504951A5FAC7D207BE21F0"/>
    <w:rsid w:val="007B3658"/>
  </w:style>
  <w:style w:type="paragraph" w:customStyle="1" w:styleId="B44546015CF1466F9A24F01A1141F21B">
    <w:name w:val="B44546015CF1466F9A24F01A1141F21B"/>
    <w:rsid w:val="007B3658"/>
  </w:style>
  <w:style w:type="paragraph" w:customStyle="1" w:styleId="230BA42A846048CA9785781EFB909C25">
    <w:name w:val="230BA42A846048CA9785781EFB909C25"/>
    <w:rsid w:val="007B3658"/>
  </w:style>
  <w:style w:type="paragraph" w:customStyle="1" w:styleId="F957A5E714B841CB885C4C61DD77471F">
    <w:name w:val="F957A5E714B841CB885C4C61DD77471F"/>
    <w:rsid w:val="007B3658"/>
  </w:style>
  <w:style w:type="paragraph" w:customStyle="1" w:styleId="3E7E47FB14474177BAC8591885E9F40A">
    <w:name w:val="3E7E47FB14474177BAC8591885E9F40A"/>
    <w:rsid w:val="007B3658"/>
  </w:style>
  <w:style w:type="paragraph" w:customStyle="1" w:styleId="13ED1A2059AC4139BBAF0B6E9974E817">
    <w:name w:val="13ED1A2059AC4139BBAF0B6E9974E817"/>
    <w:rsid w:val="007B3658"/>
  </w:style>
  <w:style w:type="paragraph" w:customStyle="1" w:styleId="F54A7EC491E842469BADECA0E5075E0C">
    <w:name w:val="F54A7EC491E842469BADECA0E5075E0C"/>
    <w:rsid w:val="00707422"/>
  </w:style>
  <w:style w:type="paragraph" w:customStyle="1" w:styleId="1F78DA5414ED42D9A82E07179CD382DD">
    <w:name w:val="1F78DA5414ED42D9A82E07179CD382DD"/>
    <w:rsid w:val="00707422"/>
  </w:style>
  <w:style w:type="paragraph" w:customStyle="1" w:styleId="61DE627386C6449986F9132D733BE1BB">
    <w:name w:val="61DE627386C6449986F9132D733BE1BB"/>
    <w:rsid w:val="00707422"/>
  </w:style>
  <w:style w:type="paragraph" w:customStyle="1" w:styleId="EFBB0A53EB7B40F08FB36593FB52ECBD">
    <w:name w:val="EFBB0A53EB7B40F08FB36593FB52ECBD"/>
    <w:rsid w:val="007074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7FEE1CD504951A5FAC7D207BE21F0">
    <w:name w:val="9007FEE1CD504951A5FAC7D207BE21F0"/>
    <w:rsid w:val="007B3658"/>
  </w:style>
  <w:style w:type="paragraph" w:customStyle="1" w:styleId="B44546015CF1466F9A24F01A1141F21B">
    <w:name w:val="B44546015CF1466F9A24F01A1141F21B"/>
    <w:rsid w:val="007B3658"/>
  </w:style>
  <w:style w:type="paragraph" w:customStyle="1" w:styleId="230BA42A846048CA9785781EFB909C25">
    <w:name w:val="230BA42A846048CA9785781EFB909C25"/>
    <w:rsid w:val="007B3658"/>
  </w:style>
  <w:style w:type="paragraph" w:customStyle="1" w:styleId="F957A5E714B841CB885C4C61DD77471F">
    <w:name w:val="F957A5E714B841CB885C4C61DD77471F"/>
    <w:rsid w:val="007B3658"/>
  </w:style>
  <w:style w:type="paragraph" w:customStyle="1" w:styleId="3E7E47FB14474177BAC8591885E9F40A">
    <w:name w:val="3E7E47FB14474177BAC8591885E9F40A"/>
    <w:rsid w:val="007B3658"/>
  </w:style>
  <w:style w:type="paragraph" w:customStyle="1" w:styleId="13ED1A2059AC4139BBAF0B6E9974E817">
    <w:name w:val="13ED1A2059AC4139BBAF0B6E9974E817"/>
    <w:rsid w:val="007B3658"/>
  </w:style>
  <w:style w:type="paragraph" w:customStyle="1" w:styleId="F54A7EC491E842469BADECA0E5075E0C">
    <w:name w:val="F54A7EC491E842469BADECA0E5075E0C"/>
    <w:rsid w:val="00707422"/>
  </w:style>
  <w:style w:type="paragraph" w:customStyle="1" w:styleId="1F78DA5414ED42D9A82E07179CD382DD">
    <w:name w:val="1F78DA5414ED42D9A82E07179CD382DD"/>
    <w:rsid w:val="00707422"/>
  </w:style>
  <w:style w:type="paragraph" w:customStyle="1" w:styleId="61DE627386C6449986F9132D733BE1BB">
    <w:name w:val="61DE627386C6449986F9132D733BE1BB"/>
    <w:rsid w:val="00707422"/>
  </w:style>
  <w:style w:type="paragraph" w:customStyle="1" w:styleId="EFBB0A53EB7B40F08FB36593FB52ECBD">
    <w:name w:val="EFBB0A53EB7B40F08FB36593FB52ECBD"/>
    <w:rsid w:val="00707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574107D6FCBD44B37A83B122E4D1A0" ma:contentTypeVersion="0" ma:contentTypeDescription="Create a new document." ma:contentTypeScope="" ma:versionID="ae4a3c037ee2a7ed18a84868087c6af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20FB65-C0E5-4CCD-9089-E51B36D7170B}">
  <ds:schemaRefs>
    <ds:schemaRef ds:uri="http://schemas.microsoft.com/sharepoint/v3/contenttype/forms"/>
  </ds:schemaRefs>
</ds:datastoreItem>
</file>

<file path=customXml/itemProps3.xml><?xml version="1.0" encoding="utf-8"?>
<ds:datastoreItem xmlns:ds="http://schemas.openxmlformats.org/officeDocument/2006/customXml" ds:itemID="{7D998478-062B-4696-87E6-693CDB86611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7E30B5E-1571-423B-B555-E877AC64E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6260</Words>
  <Characters>35683</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15 DAY Non-Engagement Flow Chart/Process (these are the minimum attempts that should be made)</vt:lpstr>
    </vt:vector>
  </TitlesOfParts>
  <Company/>
  <LinksUpToDate>false</LinksUpToDate>
  <CharactersWithSpaces>41860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DAY Non-Engagement Flow Chart/Process (these are the minimum attempts that should be made)</dc:title>
  <dc:creator>Parry, Joanne</dc:creator>
  <cp:lastModifiedBy>Gebhardt, Carly</cp:lastModifiedBy>
  <cp:revision>2</cp:revision>
  <cp:lastPrinted>2017-10-20T11:29:00Z</cp:lastPrinted>
  <dcterms:created xsi:type="dcterms:W3CDTF">2017-10-24T11:05:00Z</dcterms:created>
  <dcterms:modified xsi:type="dcterms:W3CDTF">2017-10-24T11:05:00Z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0x01010049574107D6FCBD44B37A83B122E4D1A0</vt:lpwstr>
  </property>
</Properties>
</file>